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C7B31" w14:textId="77777777" w:rsidR="0010033C" w:rsidRPr="00107887" w:rsidRDefault="0010033C" w:rsidP="0010033C">
      <w:pPr>
        <w:pStyle w:val="Heading1"/>
        <w:spacing w:before="0"/>
        <w:jc w:val="center"/>
        <w:rPr>
          <w:sz w:val="48"/>
          <w:szCs w:val="48"/>
        </w:rPr>
      </w:pPr>
      <w:r w:rsidRPr="00107887">
        <w:rPr>
          <w:sz w:val="48"/>
          <w:szCs w:val="48"/>
        </w:rPr>
        <w:softHyphen/>
        <w:t>Luki-</w:t>
      </w:r>
      <w:proofErr w:type="spellStart"/>
      <w:r w:rsidRPr="00107887">
        <w:rPr>
          <w:sz w:val="48"/>
          <w:szCs w:val="48"/>
        </w:rPr>
        <w:t>Marié</w:t>
      </w:r>
      <w:proofErr w:type="spellEnd"/>
      <w:r w:rsidRPr="00107887">
        <w:rPr>
          <w:sz w:val="48"/>
          <w:szCs w:val="48"/>
        </w:rPr>
        <w:t xml:space="preserve"> Scheepers</w:t>
      </w:r>
    </w:p>
    <w:p w14:paraId="40EEF745" w14:textId="77777777" w:rsidR="0010033C" w:rsidRPr="00423821" w:rsidRDefault="0010033C" w:rsidP="0010033C">
      <w:pPr>
        <w:pStyle w:val="Title"/>
        <w:rPr>
          <w:rFonts w:asciiTheme="minorHAnsi" w:eastAsiaTheme="minorEastAsia" w:hAnsiTheme="minorHAnsi" w:cstheme="minorBidi"/>
          <w:color w:val="auto"/>
          <w:sz w:val="21"/>
          <w:szCs w:val="21"/>
        </w:rPr>
      </w:pPr>
      <w:r w:rsidRPr="00423821">
        <w:rPr>
          <w:sz w:val="22"/>
          <w:szCs w:val="22"/>
        </w:rPr>
        <w:t xml:space="preserve">Dormer Avenue 1149, </w:t>
      </w:r>
      <w:proofErr w:type="spellStart"/>
      <w:r w:rsidRPr="00423821">
        <w:rPr>
          <w:sz w:val="22"/>
          <w:szCs w:val="22"/>
        </w:rPr>
        <w:t>Queenswood</w:t>
      </w:r>
      <w:proofErr w:type="spellEnd"/>
      <w:r w:rsidRPr="00423821">
        <w:rPr>
          <w:sz w:val="22"/>
          <w:szCs w:val="22"/>
        </w:rPr>
        <w:t xml:space="preserve">, Pta, 0186 </w:t>
      </w:r>
      <w:r>
        <w:rPr>
          <w:sz w:val="22"/>
          <w:szCs w:val="22"/>
        </w:rPr>
        <w:t xml:space="preserve"> </w:t>
      </w:r>
      <w:r w:rsidRPr="00423821">
        <w:rPr>
          <w:rFonts w:cstheme="majorHAnsi"/>
          <w:sz w:val="22"/>
          <w:szCs w:val="22"/>
        </w:rPr>
        <w:t>●</w:t>
      </w:r>
      <w:r>
        <w:rPr>
          <w:rFonts w:cstheme="majorHAnsi"/>
          <w:sz w:val="22"/>
          <w:szCs w:val="22"/>
        </w:rPr>
        <w:t xml:space="preserve"> </w:t>
      </w:r>
      <w:r w:rsidRPr="004238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23821">
        <w:rPr>
          <w:sz w:val="22"/>
          <w:szCs w:val="22"/>
        </w:rPr>
        <w:t>0764498922</w:t>
      </w:r>
      <w:r>
        <w:rPr>
          <w:sz w:val="22"/>
          <w:szCs w:val="22"/>
        </w:rPr>
        <w:t xml:space="preserve">    </w:t>
      </w:r>
      <w:r w:rsidRPr="00423821">
        <w:rPr>
          <w:rFonts w:cstheme="majorHAnsi"/>
          <w:sz w:val="22"/>
          <w:szCs w:val="22"/>
        </w:rPr>
        <w:t>●</w:t>
      </w:r>
      <w:r>
        <w:rPr>
          <w:rFonts w:cstheme="majorHAnsi"/>
          <w:sz w:val="22"/>
          <w:szCs w:val="22"/>
        </w:rPr>
        <w:t xml:space="preserve">   </w:t>
      </w:r>
      <w:r w:rsidRPr="00423821">
        <w:rPr>
          <w:sz w:val="22"/>
          <w:szCs w:val="22"/>
        </w:rPr>
        <w:t>luki-marie.scheepers@fabi.up.ac.za</w:t>
      </w:r>
    </w:p>
    <w:p w14:paraId="2A90DE32" w14:textId="77777777" w:rsidR="0010033C" w:rsidRDefault="0010033C" w:rsidP="0010033C">
      <w:pPr>
        <w:spacing w:before="240" w:after="0" w:line="240" w:lineRule="auto"/>
      </w:pPr>
    </w:p>
    <w:p w14:paraId="12A8EC9F" w14:textId="23B5130E" w:rsidR="0010033C" w:rsidRDefault="007B5117" w:rsidP="0010033C">
      <w:pPr>
        <w:spacing w:before="240" w:after="0" w:line="240" w:lineRule="auto"/>
      </w:pPr>
      <w:r>
        <w:t>__ __</w:t>
      </w:r>
      <w:r w:rsidR="0010033C">
        <w:t xml:space="preserve"> 202</w:t>
      </w:r>
      <w:r w:rsidR="007B4E9E">
        <w:t>3</w:t>
      </w:r>
    </w:p>
    <w:p w14:paraId="758A5C09" w14:textId="77777777" w:rsidR="0010033C" w:rsidRDefault="0010033C" w:rsidP="0010033C">
      <w:pPr>
        <w:spacing w:before="240" w:after="0" w:line="240" w:lineRule="auto"/>
      </w:pPr>
    </w:p>
    <w:p w14:paraId="57F9C206" w14:textId="77777777" w:rsidR="0010033C" w:rsidRDefault="0010033C" w:rsidP="0010033C">
      <w:pPr>
        <w:spacing w:after="0" w:line="240" w:lineRule="auto"/>
      </w:pPr>
    </w:p>
    <w:p w14:paraId="23954AA8" w14:textId="3E6D098C" w:rsidR="0010033C" w:rsidRDefault="0010033C" w:rsidP="0010033C">
      <w:pPr>
        <w:spacing w:after="0" w:line="240" w:lineRule="auto"/>
      </w:pPr>
      <w:r>
        <w:t xml:space="preserve">Dear </w:t>
      </w:r>
      <w:r w:rsidR="007B5117">
        <w:t>_______</w:t>
      </w:r>
      <w:r>
        <w:t>,</w:t>
      </w:r>
    </w:p>
    <w:p w14:paraId="315DC6C7" w14:textId="77777777" w:rsidR="0010033C" w:rsidRDefault="0010033C" w:rsidP="0010033C">
      <w:pPr>
        <w:spacing w:after="0" w:line="240" w:lineRule="auto"/>
      </w:pPr>
    </w:p>
    <w:p w14:paraId="759F9F86" w14:textId="338FEAF0" w:rsidR="0010033C" w:rsidRDefault="0010033C" w:rsidP="0010033C">
      <w:pPr>
        <w:spacing w:after="0" w:line="240" w:lineRule="auto"/>
      </w:pPr>
      <w:r>
        <w:t xml:space="preserve">I am writing to apply for </w:t>
      </w:r>
      <w:r w:rsidR="007B5117">
        <w:t>_____________.</w:t>
      </w:r>
      <w:r>
        <w:t xml:space="preserve"> Th</w:t>
      </w:r>
      <w:r w:rsidR="007B4E9E">
        <w:t xml:space="preserve">ese tasks offer me the opportunity to </w:t>
      </w:r>
      <w:r w:rsidR="007B5117">
        <w:t>_________</w:t>
      </w:r>
      <w:r w:rsidR="007B4E9E">
        <w:t>.</w:t>
      </w:r>
      <w:r>
        <w:t xml:space="preserve"> </w:t>
      </w:r>
      <w:r w:rsidR="00C654B1">
        <w:t xml:space="preserve">Since </w:t>
      </w:r>
      <w:r w:rsidR="007B5117">
        <w:t>_____________</w:t>
      </w:r>
      <w:r w:rsidR="00C654B1">
        <w:t xml:space="preserve">, it is prudent to also help and learn </w:t>
      </w:r>
      <w:r w:rsidR="007B5117">
        <w:t>________</w:t>
      </w:r>
      <w:r w:rsidR="00C654B1">
        <w:t xml:space="preserve"> that require various other techniques and considerations than those which I manage for my project. </w:t>
      </w:r>
      <w:r>
        <w:t xml:space="preserve">Skills obtained from this opportunity </w:t>
      </w:r>
      <w:r w:rsidR="007B5117">
        <w:t>___________</w:t>
      </w:r>
      <w:r w:rsidR="00C654B1">
        <w:t>.</w:t>
      </w:r>
    </w:p>
    <w:p w14:paraId="07B7D2B7" w14:textId="77777777" w:rsidR="0010033C" w:rsidRDefault="0010033C" w:rsidP="0010033C">
      <w:pPr>
        <w:spacing w:after="0" w:line="240" w:lineRule="auto"/>
      </w:pPr>
    </w:p>
    <w:p w14:paraId="17737BF1" w14:textId="1636609B" w:rsidR="008941CF" w:rsidRDefault="007B5117" w:rsidP="0010033C">
      <w:pPr>
        <w:spacing w:after="0" w:line="240" w:lineRule="auto"/>
      </w:pPr>
      <w:r>
        <w:t>______</w:t>
      </w:r>
    </w:p>
    <w:p w14:paraId="2FAB6BC7" w14:textId="77777777" w:rsidR="008941CF" w:rsidRDefault="008941CF" w:rsidP="0010033C">
      <w:pPr>
        <w:spacing w:after="0" w:line="240" w:lineRule="auto"/>
      </w:pPr>
    </w:p>
    <w:p w14:paraId="3FC61027" w14:textId="7A8DF223" w:rsidR="0010033C" w:rsidRDefault="007B5117" w:rsidP="0010033C">
      <w:pPr>
        <w:spacing w:after="0" w:line="240" w:lineRule="auto"/>
      </w:pPr>
      <w:r>
        <w:t>_______</w:t>
      </w:r>
    </w:p>
    <w:p w14:paraId="486A4DF0" w14:textId="77777777" w:rsidR="00C654B1" w:rsidRDefault="00C654B1" w:rsidP="0010033C">
      <w:pPr>
        <w:spacing w:after="0" w:line="240" w:lineRule="auto"/>
      </w:pPr>
    </w:p>
    <w:p w14:paraId="2C666F6D" w14:textId="77777777" w:rsidR="0010033C" w:rsidRDefault="0010033C" w:rsidP="0010033C">
      <w:pPr>
        <w:spacing w:after="0" w:line="240" w:lineRule="auto"/>
      </w:pPr>
      <w:r>
        <w:t>Thank you for your time and consideration. I look forward to hearing the outcome soon.</w:t>
      </w:r>
    </w:p>
    <w:p w14:paraId="70CD7878" w14:textId="77777777" w:rsidR="0010033C" w:rsidRDefault="0010033C" w:rsidP="0010033C">
      <w:pPr>
        <w:spacing w:after="0" w:line="240" w:lineRule="auto"/>
      </w:pPr>
    </w:p>
    <w:p w14:paraId="15938590" w14:textId="77777777" w:rsidR="0010033C" w:rsidRDefault="0010033C" w:rsidP="0010033C">
      <w:r>
        <w:t>Sincerely,</w:t>
      </w:r>
    </w:p>
    <w:p w14:paraId="5777A36D" w14:textId="77777777" w:rsidR="0010033C" w:rsidRDefault="0010033C" w:rsidP="0010033C"/>
    <w:p w14:paraId="23C57CB1" w14:textId="77777777" w:rsidR="0010033C" w:rsidRDefault="0010033C" w:rsidP="0010033C">
      <w:r>
        <w:t>________________________</w:t>
      </w:r>
    </w:p>
    <w:p w14:paraId="6A4D61F3" w14:textId="77777777" w:rsidR="0010033C" w:rsidRDefault="0010033C" w:rsidP="0010033C">
      <w:pPr>
        <w:spacing w:after="0"/>
      </w:pPr>
      <w:r>
        <w:t>Luki-</w:t>
      </w:r>
      <w:proofErr w:type="spellStart"/>
      <w:r>
        <w:t>Marié</w:t>
      </w:r>
      <w:proofErr w:type="spellEnd"/>
      <w:r>
        <w:t xml:space="preserve"> Scheepers</w:t>
      </w:r>
    </w:p>
    <w:p w14:paraId="35B38457" w14:textId="77777777" w:rsidR="0010033C" w:rsidRDefault="0010033C" w:rsidP="0010033C">
      <w:pPr>
        <w:spacing w:after="0"/>
      </w:pPr>
      <w:r>
        <w:t>PhD (Chemistry) student</w:t>
      </w:r>
    </w:p>
    <w:p w14:paraId="42E8C802" w14:textId="77777777" w:rsidR="0010033C" w:rsidRDefault="0010033C" w:rsidP="0010033C">
      <w:pPr>
        <w:spacing w:line="240" w:lineRule="auto"/>
        <w:rPr>
          <w:rFonts w:asciiTheme="majorHAnsi" w:eastAsiaTheme="majorEastAsia" w:hAnsiTheme="majorHAnsi" w:cstheme="majorBidi"/>
          <w:color w:val="262626" w:themeColor="text1" w:themeTint="D9"/>
          <w:sz w:val="40"/>
          <w:szCs w:val="40"/>
        </w:rPr>
      </w:pPr>
      <w:r>
        <w:t>FABI, University of Pretoria</w:t>
      </w:r>
      <w:r>
        <w:br w:type="page"/>
      </w:r>
    </w:p>
    <w:p w14:paraId="774DDCB9" w14:textId="77777777" w:rsidR="0010033C" w:rsidRDefault="0010033C" w:rsidP="0010033C">
      <w:pPr>
        <w:pStyle w:val="Heading1"/>
        <w:spacing w:before="0"/>
        <w:rPr>
          <w:b/>
          <w:bCs/>
        </w:rPr>
      </w:pPr>
      <w:r>
        <w:lastRenderedPageBreak/>
        <w:t>Personal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10033C" w14:paraId="70F0A2A0" w14:textId="77777777" w:rsidTr="00612022">
        <w:tc>
          <w:tcPr>
            <w:tcW w:w="2785" w:type="dxa"/>
          </w:tcPr>
          <w:p w14:paraId="0119A9E9" w14:textId="77777777" w:rsidR="0010033C" w:rsidRPr="00107887" w:rsidRDefault="0010033C" w:rsidP="00612022">
            <w:pPr>
              <w:rPr>
                <w:b/>
                <w:bCs/>
              </w:rPr>
            </w:pPr>
            <w:r w:rsidRPr="00107887">
              <w:rPr>
                <w:b/>
                <w:bCs/>
              </w:rPr>
              <w:t>Name:</w:t>
            </w:r>
          </w:p>
        </w:tc>
        <w:tc>
          <w:tcPr>
            <w:tcW w:w="6565" w:type="dxa"/>
          </w:tcPr>
          <w:p w14:paraId="5097F722" w14:textId="77777777" w:rsidR="0010033C" w:rsidRPr="00BA7BC9" w:rsidRDefault="0010033C" w:rsidP="00612022">
            <w:r>
              <w:t>Luki-</w:t>
            </w:r>
            <w:proofErr w:type="spellStart"/>
            <w:r>
              <w:t>Marié</w:t>
            </w:r>
            <w:proofErr w:type="spellEnd"/>
            <w:r>
              <w:t xml:space="preserve"> Scheepers</w:t>
            </w:r>
          </w:p>
        </w:tc>
      </w:tr>
      <w:tr w:rsidR="0010033C" w14:paraId="34A4C1FB" w14:textId="77777777" w:rsidTr="00612022">
        <w:tc>
          <w:tcPr>
            <w:tcW w:w="2785" w:type="dxa"/>
          </w:tcPr>
          <w:p w14:paraId="5A9BC02C" w14:textId="77777777" w:rsidR="0010033C" w:rsidRPr="00107887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Identification number:</w:t>
            </w:r>
          </w:p>
        </w:tc>
        <w:tc>
          <w:tcPr>
            <w:tcW w:w="6565" w:type="dxa"/>
          </w:tcPr>
          <w:p w14:paraId="24282F21" w14:textId="77777777" w:rsidR="0010033C" w:rsidRDefault="0010033C" w:rsidP="00612022">
            <w:r>
              <w:t>Available on request</w:t>
            </w:r>
          </w:p>
        </w:tc>
      </w:tr>
      <w:tr w:rsidR="0010033C" w14:paraId="4E7297AD" w14:textId="77777777" w:rsidTr="00612022">
        <w:tc>
          <w:tcPr>
            <w:tcW w:w="2785" w:type="dxa"/>
          </w:tcPr>
          <w:p w14:paraId="2FB28E7B" w14:textId="77777777" w:rsidR="0010033C" w:rsidRPr="00107887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6565" w:type="dxa"/>
          </w:tcPr>
          <w:p w14:paraId="7010C56B" w14:textId="77777777" w:rsidR="0010033C" w:rsidRDefault="0010033C" w:rsidP="00612022">
            <w:proofErr w:type="spellStart"/>
            <w:r>
              <w:t>Queenswood</w:t>
            </w:r>
            <w:proofErr w:type="spellEnd"/>
            <w:r>
              <w:t>, Pretoria, Gauteng, South Africa, 0186</w:t>
            </w:r>
          </w:p>
        </w:tc>
      </w:tr>
      <w:tr w:rsidR="0010033C" w14:paraId="4D2E795F" w14:textId="77777777" w:rsidTr="00612022">
        <w:tc>
          <w:tcPr>
            <w:tcW w:w="2785" w:type="dxa"/>
          </w:tcPr>
          <w:p w14:paraId="1D31A0CA" w14:textId="77777777" w:rsidR="0010033C" w:rsidRPr="00107887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</w:tc>
        <w:tc>
          <w:tcPr>
            <w:tcW w:w="6565" w:type="dxa"/>
          </w:tcPr>
          <w:p w14:paraId="13F2302A" w14:textId="77777777" w:rsidR="0010033C" w:rsidRDefault="0010033C" w:rsidP="00612022">
            <w:r>
              <w:t>PhD student</w:t>
            </w:r>
          </w:p>
        </w:tc>
      </w:tr>
      <w:tr w:rsidR="0010033C" w14:paraId="07E0C212" w14:textId="77777777" w:rsidTr="00612022">
        <w:tc>
          <w:tcPr>
            <w:tcW w:w="2785" w:type="dxa"/>
          </w:tcPr>
          <w:p w14:paraId="0AF3219C" w14:textId="77777777" w:rsidR="0010033C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Supervisors:</w:t>
            </w:r>
          </w:p>
        </w:tc>
        <w:tc>
          <w:tcPr>
            <w:tcW w:w="6565" w:type="dxa"/>
          </w:tcPr>
          <w:p w14:paraId="2C5D06F5" w14:textId="32E27665" w:rsidR="0010033C" w:rsidRDefault="001F7741" w:rsidP="00612022">
            <w:r>
              <w:t>Prof Jeremy Allison</w:t>
            </w:r>
            <w:r>
              <w:t xml:space="preserve"> </w:t>
            </w:r>
            <w:r>
              <w:t xml:space="preserve">and </w:t>
            </w:r>
            <w:r w:rsidR="0010033C">
              <w:t xml:space="preserve">Prof Bernard Slippers </w:t>
            </w:r>
          </w:p>
        </w:tc>
      </w:tr>
      <w:tr w:rsidR="0010033C" w14:paraId="0C832E8B" w14:textId="77777777" w:rsidTr="00612022">
        <w:tc>
          <w:tcPr>
            <w:tcW w:w="2785" w:type="dxa"/>
          </w:tcPr>
          <w:p w14:paraId="5481D094" w14:textId="77777777" w:rsidR="0010033C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Student number:</w:t>
            </w:r>
          </w:p>
        </w:tc>
        <w:tc>
          <w:tcPr>
            <w:tcW w:w="6565" w:type="dxa"/>
          </w:tcPr>
          <w:p w14:paraId="132BA5C5" w14:textId="77777777" w:rsidR="0010033C" w:rsidRDefault="0010033C" w:rsidP="00612022">
            <w:r>
              <w:t>14177952</w:t>
            </w:r>
          </w:p>
        </w:tc>
      </w:tr>
      <w:tr w:rsidR="0010033C" w14:paraId="7E8971FA" w14:textId="77777777" w:rsidTr="00612022">
        <w:tc>
          <w:tcPr>
            <w:tcW w:w="2785" w:type="dxa"/>
          </w:tcPr>
          <w:p w14:paraId="1F9D31E9" w14:textId="77777777" w:rsidR="0010033C" w:rsidRPr="00107887" w:rsidRDefault="0010033C" w:rsidP="00612022">
            <w:pPr>
              <w:rPr>
                <w:b/>
                <w:bCs/>
              </w:rPr>
            </w:pPr>
            <w:r w:rsidRPr="00BA7BC9">
              <w:rPr>
                <w:b/>
                <w:bCs/>
              </w:rPr>
              <w:t>Email address:</w:t>
            </w:r>
            <w:r w:rsidRPr="00107887">
              <w:rPr>
                <w:b/>
                <w:bCs/>
              </w:rPr>
              <w:t xml:space="preserve"> </w:t>
            </w:r>
          </w:p>
        </w:tc>
        <w:tc>
          <w:tcPr>
            <w:tcW w:w="6565" w:type="dxa"/>
          </w:tcPr>
          <w:p w14:paraId="6C907FF3" w14:textId="77777777" w:rsidR="0010033C" w:rsidRPr="0086377D" w:rsidRDefault="0010033C" w:rsidP="00612022">
            <w:r w:rsidRPr="0086377D">
              <w:t>luki</w:t>
            </w:r>
            <w:r>
              <w:t>-</w:t>
            </w:r>
            <w:r w:rsidRPr="0086377D">
              <w:t>marie.scheepers@</w:t>
            </w:r>
            <w:r>
              <w:t>fabi.up.ac.za</w:t>
            </w:r>
          </w:p>
        </w:tc>
      </w:tr>
    </w:tbl>
    <w:p w14:paraId="79E688D1" w14:textId="77777777" w:rsidR="0010033C" w:rsidRDefault="0010033C" w:rsidP="0010033C">
      <w:pPr>
        <w:pStyle w:val="Heading1"/>
        <w:spacing w:before="120"/>
      </w:pPr>
      <w: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10033C" w14:paraId="122D1375" w14:textId="77777777" w:rsidTr="001F7741">
        <w:tc>
          <w:tcPr>
            <w:tcW w:w="2155" w:type="dxa"/>
            <w:tcBorders>
              <w:right w:val="single" w:sz="4" w:space="0" w:color="auto"/>
            </w:tcBorders>
          </w:tcPr>
          <w:p w14:paraId="1C1BA3A7" w14:textId="77777777" w:rsidR="0010033C" w:rsidRPr="005154D4" w:rsidRDefault="0010033C" w:rsidP="00612022">
            <w:r w:rsidRPr="00BC25F3">
              <w:t>Jan 202</w:t>
            </w:r>
            <w:r>
              <w:t>3</w:t>
            </w:r>
            <w:r w:rsidRPr="00BC25F3">
              <w:t xml:space="preserve"> – 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6B61FC88" w14:textId="77777777" w:rsidR="0010033C" w:rsidRDefault="0010033C" w:rsidP="00612022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GC /Chemical Analysis Facility Attendant </w:t>
            </w:r>
          </w:p>
          <w:p w14:paraId="2921D675" w14:textId="77777777" w:rsidR="0010033C" w:rsidRDefault="0010033C" w:rsidP="00612022">
            <w:r>
              <w:t>FABI | Paid position | University of Pretoria</w:t>
            </w:r>
          </w:p>
        </w:tc>
      </w:tr>
      <w:tr w:rsidR="005A5CBB" w14:paraId="4BDF730E" w14:textId="77777777" w:rsidTr="001F7741">
        <w:tc>
          <w:tcPr>
            <w:tcW w:w="2155" w:type="dxa"/>
          </w:tcPr>
          <w:p w14:paraId="72131627" w14:textId="77777777" w:rsidR="005A5CBB" w:rsidRPr="00BC25F3" w:rsidRDefault="005A5CBB" w:rsidP="00612022"/>
        </w:tc>
        <w:tc>
          <w:tcPr>
            <w:tcW w:w="7195" w:type="dxa"/>
          </w:tcPr>
          <w:p w14:paraId="6145BFE4" w14:textId="77777777" w:rsidR="005A5CBB" w:rsidRDefault="005A5CBB" w:rsidP="00612022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</w:tr>
      <w:tr w:rsidR="005A5CBB" w14:paraId="0D558DAD" w14:textId="77777777" w:rsidTr="001F7741">
        <w:tc>
          <w:tcPr>
            <w:tcW w:w="2155" w:type="dxa"/>
            <w:tcBorders>
              <w:right w:val="single" w:sz="4" w:space="0" w:color="auto"/>
            </w:tcBorders>
          </w:tcPr>
          <w:p w14:paraId="4F087F1C" w14:textId="54805D01" w:rsidR="005A5CBB" w:rsidRPr="00BC25F3" w:rsidRDefault="005A5CBB" w:rsidP="00612022">
            <w:r>
              <w:t>June 2023-Nov 2023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5C492BE" w14:textId="77777777" w:rsidR="005A5CBB" w:rsidRDefault="005A5CBB" w:rsidP="00612022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Chemistry for Engineering students: Tutorial tutor</w:t>
            </w:r>
          </w:p>
          <w:p w14:paraId="140134DC" w14:textId="0657483D" w:rsidR="005A5CBB" w:rsidRDefault="005A5CBB" w:rsidP="00612022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t>First year students | Contract | University of Pretoria</w:t>
            </w:r>
          </w:p>
        </w:tc>
      </w:tr>
      <w:tr w:rsidR="005A5CBB" w14:paraId="5CB4C258" w14:textId="77777777" w:rsidTr="001F7741">
        <w:tc>
          <w:tcPr>
            <w:tcW w:w="2155" w:type="dxa"/>
          </w:tcPr>
          <w:p w14:paraId="725FF389" w14:textId="77777777" w:rsidR="005A5CBB" w:rsidRPr="00BC25F3" w:rsidRDefault="005A5CBB" w:rsidP="00612022"/>
        </w:tc>
        <w:tc>
          <w:tcPr>
            <w:tcW w:w="7195" w:type="dxa"/>
          </w:tcPr>
          <w:p w14:paraId="660EB14D" w14:textId="77777777" w:rsidR="005A5CBB" w:rsidRDefault="005A5CBB" w:rsidP="00612022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</w:tr>
      <w:tr w:rsidR="005A5CBB" w14:paraId="446816E4" w14:textId="77777777" w:rsidTr="001F7741">
        <w:tc>
          <w:tcPr>
            <w:tcW w:w="2155" w:type="dxa"/>
            <w:tcBorders>
              <w:right w:val="single" w:sz="4" w:space="0" w:color="auto"/>
            </w:tcBorders>
          </w:tcPr>
          <w:p w14:paraId="7CDFF842" w14:textId="16798183" w:rsidR="005A5CBB" w:rsidRPr="00BC25F3" w:rsidRDefault="005A5CBB" w:rsidP="00612022">
            <w:r>
              <w:t>Feb 2023-May 2023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3267FFA2" w14:textId="4A1D493F" w:rsidR="005A5CBB" w:rsidRPr="005154D4" w:rsidRDefault="005A5CBB" w:rsidP="005A5CBB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>Chemistry</w:t>
            </w:r>
            <w:r>
              <w:rPr>
                <w:b/>
                <w:bCs/>
              </w:rPr>
              <w:t xml:space="preserve"> for Medical and Veterinary Science</w:t>
            </w:r>
            <w:r w:rsidRPr="005154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students: </w:t>
            </w:r>
            <w:r w:rsidRPr="005154D4">
              <w:rPr>
                <w:b/>
                <w:bCs/>
              </w:rPr>
              <w:t>Practical Demonstrator</w:t>
            </w:r>
          </w:p>
          <w:p w14:paraId="3743F057" w14:textId="0BE6533D" w:rsidR="005A5CBB" w:rsidRDefault="005A5CBB" w:rsidP="005A5CBB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t>First</w:t>
            </w:r>
            <w:r>
              <w:t xml:space="preserve"> year students | Contract | University of Pretoria</w:t>
            </w:r>
          </w:p>
        </w:tc>
      </w:tr>
      <w:tr w:rsidR="0010033C" w14:paraId="0395BA72" w14:textId="77777777" w:rsidTr="001F7741">
        <w:tc>
          <w:tcPr>
            <w:tcW w:w="2155" w:type="dxa"/>
          </w:tcPr>
          <w:p w14:paraId="665037E2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2E7CC4C6" w14:textId="77777777" w:rsidR="0010033C" w:rsidRPr="007B4E9E" w:rsidRDefault="0010033C" w:rsidP="00612022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10033C" w14:paraId="1A16CDDA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221E6B14" w14:textId="77777777" w:rsidR="0010033C" w:rsidRPr="00BC25F3" w:rsidRDefault="0010033C" w:rsidP="00612022">
            <w:r w:rsidRPr="00BC25F3">
              <w:t>Jan 202</w:t>
            </w:r>
            <w:r>
              <w:t>2</w:t>
            </w:r>
            <w:r w:rsidRPr="00BC25F3">
              <w:t xml:space="preserve"> – Dec 202</w:t>
            </w:r>
            <w:r>
              <w:t>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3FE9292" w14:textId="77777777" w:rsidR="0010033C" w:rsidRDefault="0010033C" w:rsidP="00612022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GC /Chemical Analysis Facility Attendant </w:t>
            </w:r>
          </w:p>
          <w:p w14:paraId="58499646" w14:textId="77777777" w:rsidR="0010033C" w:rsidRDefault="0010033C" w:rsidP="00612022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t>FABI | Paid position | University of Pretoria</w:t>
            </w:r>
          </w:p>
        </w:tc>
      </w:tr>
      <w:tr w:rsidR="0010033C" w14:paraId="6C994A05" w14:textId="77777777" w:rsidTr="00612022">
        <w:tc>
          <w:tcPr>
            <w:tcW w:w="2155" w:type="dxa"/>
          </w:tcPr>
          <w:p w14:paraId="77E3F68A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7F75FDDF" w14:textId="77777777" w:rsidR="0010033C" w:rsidRPr="007B4E9E" w:rsidRDefault="0010033C" w:rsidP="0061202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0033C" w14:paraId="30E48083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4FB9A551" w14:textId="77777777" w:rsidR="0010033C" w:rsidRDefault="0010033C" w:rsidP="00612022">
            <w:r>
              <w:t>May</w:t>
            </w:r>
            <w:r w:rsidRPr="005154D4">
              <w:t xml:space="preserve"> 20</w:t>
            </w:r>
            <w:r>
              <w:t>22</w:t>
            </w:r>
            <w:r w:rsidRPr="005154D4">
              <w:t xml:space="preserve"> – </w:t>
            </w:r>
            <w:r>
              <w:t>June 2022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2007E5E0" w14:textId="77777777" w:rsidR="0010033C" w:rsidRPr="005154D4" w:rsidRDefault="0010033C" w:rsidP="00612022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>Inorganic Chemistry Practical Demonstrator</w:t>
            </w:r>
          </w:p>
          <w:p w14:paraId="6A0A86DB" w14:textId="77777777" w:rsidR="0010033C" w:rsidRPr="005154D4" w:rsidRDefault="0010033C" w:rsidP="00612022">
            <w:pPr>
              <w:rPr>
                <w:b/>
                <w:bCs/>
              </w:rPr>
            </w:pPr>
            <w:r>
              <w:t>Third year students | Contract | University of Pretoria</w:t>
            </w:r>
          </w:p>
        </w:tc>
      </w:tr>
      <w:tr w:rsidR="0010033C" w:rsidRPr="007B4E9E" w14:paraId="6128346F" w14:textId="77777777" w:rsidTr="00612022">
        <w:tc>
          <w:tcPr>
            <w:tcW w:w="2155" w:type="dxa"/>
          </w:tcPr>
          <w:p w14:paraId="4922EC38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5BCCF6E2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</w:tr>
      <w:tr w:rsidR="0010033C" w14:paraId="6B3896A1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5E707B96" w14:textId="77777777" w:rsidR="0010033C" w:rsidRPr="00505D4A" w:rsidRDefault="0010033C" w:rsidP="00612022">
            <w:pPr>
              <w:rPr>
                <w:b/>
                <w:bCs/>
                <w:sz w:val="16"/>
                <w:szCs w:val="16"/>
              </w:rPr>
            </w:pPr>
            <w:r>
              <w:t>June 2021-Nov 2021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1C420D99" w14:textId="77777777" w:rsidR="0010033C" w:rsidRDefault="0010033C" w:rsidP="00612022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Chemistry Tutorial marker </w:t>
            </w:r>
          </w:p>
          <w:p w14:paraId="2D1073D6" w14:textId="77777777" w:rsidR="0010033C" w:rsidRPr="00505D4A" w:rsidRDefault="0010033C" w:rsidP="00612022">
            <w:pPr>
              <w:rPr>
                <w:b/>
                <w:bCs/>
                <w:sz w:val="16"/>
                <w:szCs w:val="16"/>
              </w:rPr>
            </w:pPr>
            <w:r>
              <w:t>First year students | Contract | University of Pretoria</w:t>
            </w:r>
          </w:p>
        </w:tc>
      </w:tr>
      <w:tr w:rsidR="0010033C" w14:paraId="186E24D4" w14:textId="77777777" w:rsidTr="00612022">
        <w:tc>
          <w:tcPr>
            <w:tcW w:w="2155" w:type="dxa"/>
          </w:tcPr>
          <w:p w14:paraId="74F7A009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5AC37BB8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</w:tr>
      <w:tr w:rsidR="0010033C" w14:paraId="3D62F4BD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54878A78" w14:textId="77777777" w:rsidR="0010033C" w:rsidRPr="00505D4A" w:rsidRDefault="0010033C" w:rsidP="00612022">
            <w:pPr>
              <w:rPr>
                <w:b/>
                <w:bCs/>
                <w:sz w:val="16"/>
                <w:szCs w:val="16"/>
              </w:rPr>
            </w:pPr>
            <w:r w:rsidRPr="00BC25F3">
              <w:t>Jan 2021 – Dec 2021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6ED7F2EF" w14:textId="77777777" w:rsidR="0010033C" w:rsidRDefault="0010033C" w:rsidP="00612022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GC /Chemical Analysis Facility Attendant </w:t>
            </w:r>
          </w:p>
          <w:p w14:paraId="6D8FB6C1" w14:textId="77777777" w:rsidR="0010033C" w:rsidRPr="00BC25F3" w:rsidRDefault="0010033C" w:rsidP="00612022">
            <w:pPr>
              <w:pStyle w:val="Default"/>
            </w:pPr>
            <w:r>
              <w:rPr>
                <w:sz w:val="21"/>
                <w:szCs w:val="21"/>
              </w:rPr>
              <w:t xml:space="preserve">FABI | Paid position | University of Pretoria </w:t>
            </w:r>
          </w:p>
        </w:tc>
      </w:tr>
      <w:tr w:rsidR="0010033C" w14:paraId="6E5AE6AC" w14:textId="77777777" w:rsidTr="00612022">
        <w:tc>
          <w:tcPr>
            <w:tcW w:w="2155" w:type="dxa"/>
          </w:tcPr>
          <w:p w14:paraId="1853BC6C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5F7032D4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</w:tr>
      <w:tr w:rsidR="0010033C" w14:paraId="1E313B5A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305057C3" w14:textId="77777777" w:rsidR="0010033C" w:rsidRPr="00505D4A" w:rsidRDefault="0010033C" w:rsidP="00612022">
            <w:pPr>
              <w:rPr>
                <w:b/>
                <w:bCs/>
                <w:sz w:val="16"/>
                <w:szCs w:val="16"/>
              </w:rPr>
            </w:pPr>
            <w:r w:rsidRPr="005154D4">
              <w:t>Jun 2019 – Nov 2019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1543904F" w14:textId="77777777" w:rsidR="0010033C" w:rsidRPr="005154D4" w:rsidRDefault="0010033C" w:rsidP="00612022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 xml:space="preserve">Biochemistry Practical Demonstrator </w:t>
            </w:r>
          </w:p>
          <w:p w14:paraId="5C03F094" w14:textId="77777777" w:rsidR="0010033C" w:rsidRPr="00505D4A" w:rsidRDefault="0010033C" w:rsidP="00612022">
            <w:pPr>
              <w:rPr>
                <w:b/>
                <w:bCs/>
                <w:sz w:val="16"/>
                <w:szCs w:val="16"/>
              </w:rPr>
            </w:pPr>
            <w:r>
              <w:t>Second year students | Contract | University of Pretoria</w:t>
            </w:r>
          </w:p>
        </w:tc>
      </w:tr>
      <w:tr w:rsidR="0010033C" w14:paraId="1E3D13C5" w14:textId="77777777" w:rsidTr="00612022">
        <w:tc>
          <w:tcPr>
            <w:tcW w:w="2155" w:type="dxa"/>
          </w:tcPr>
          <w:p w14:paraId="61BEC083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6DEC531B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</w:tr>
      <w:tr w:rsidR="0010033C" w14:paraId="544AF8AE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282C21D8" w14:textId="77777777" w:rsidR="0010033C" w:rsidRPr="005154D4" w:rsidRDefault="0010033C" w:rsidP="00612022">
            <w:r w:rsidRPr="005154D4">
              <w:t>Jul 2017 – Nov 2017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401B1490" w14:textId="77777777" w:rsidR="0010033C" w:rsidRPr="005154D4" w:rsidRDefault="0010033C" w:rsidP="00612022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>Inorganic Chemistry Practical Demonstrator</w:t>
            </w:r>
          </w:p>
          <w:p w14:paraId="69F0C1E2" w14:textId="77777777" w:rsidR="0010033C" w:rsidRPr="00BA7BC9" w:rsidRDefault="0010033C" w:rsidP="00612022">
            <w:r>
              <w:t>Third year students | Contract | University of Pretoria</w:t>
            </w:r>
          </w:p>
        </w:tc>
      </w:tr>
      <w:tr w:rsidR="0010033C" w14:paraId="65D41D06" w14:textId="77777777" w:rsidTr="00612022">
        <w:tc>
          <w:tcPr>
            <w:tcW w:w="2155" w:type="dxa"/>
          </w:tcPr>
          <w:p w14:paraId="5B331588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</w:tcPr>
          <w:p w14:paraId="51CDF8F1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</w:tr>
      <w:tr w:rsidR="0010033C" w14:paraId="497F387F" w14:textId="77777777" w:rsidTr="00612022">
        <w:tc>
          <w:tcPr>
            <w:tcW w:w="2155" w:type="dxa"/>
            <w:tcBorders>
              <w:right w:val="single" w:sz="4" w:space="0" w:color="auto"/>
            </w:tcBorders>
          </w:tcPr>
          <w:p w14:paraId="156A6977" w14:textId="77777777" w:rsidR="0010033C" w:rsidRPr="005154D4" w:rsidRDefault="0010033C" w:rsidP="00612022">
            <w:pPr>
              <w:ind w:right="120"/>
            </w:pPr>
            <w:r w:rsidRPr="005154D4">
              <w:t>Feb 2017 – Jun 2017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2E5CBE7E" w14:textId="77777777" w:rsidR="0010033C" w:rsidRPr="005154D4" w:rsidRDefault="0010033C" w:rsidP="00612022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>Inorganic Chemistry Practical Demonstrator</w:t>
            </w:r>
          </w:p>
          <w:p w14:paraId="3704AD75" w14:textId="77777777" w:rsidR="0010033C" w:rsidRPr="00F20487" w:rsidRDefault="0010033C" w:rsidP="00612022">
            <w:r>
              <w:t>Third year students | Contract | University of Pretoria</w:t>
            </w:r>
          </w:p>
        </w:tc>
      </w:tr>
    </w:tbl>
    <w:p w14:paraId="30A7358E" w14:textId="77777777" w:rsidR="0010033C" w:rsidRDefault="0010033C" w:rsidP="0010033C">
      <w:pPr>
        <w:pStyle w:val="Heading1"/>
        <w:spacing w:before="120"/>
      </w:pPr>
      <w: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40"/>
        <w:gridCol w:w="4955"/>
      </w:tblGrid>
      <w:tr w:rsidR="0010033C" w14:paraId="465C9707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E6520" w14:textId="77777777" w:rsidR="0010033C" w:rsidRPr="00956EED" w:rsidRDefault="0010033C" w:rsidP="00612022">
            <w:r>
              <w:t>Sept 2020 –</w:t>
            </w:r>
          </w:p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A3C9D" w14:textId="77777777" w:rsidR="0010033C" w:rsidRDefault="001F7741" w:rsidP="00612022">
            <w:pPr>
              <w:rPr>
                <w:b/>
                <w:bCs/>
              </w:rPr>
            </w:pPr>
            <w:hyperlink r:id="rId4" w:history="1">
              <w:r w:rsidR="0010033C" w:rsidRPr="00CE4FCD">
                <w:rPr>
                  <w:rStyle w:val="Hyperlink"/>
                  <w:b/>
                  <w:bCs/>
                </w:rPr>
                <w:t>PhD (Chemistry)</w:t>
              </w:r>
            </w:hyperlink>
          </w:p>
          <w:p w14:paraId="2D343185" w14:textId="77777777" w:rsidR="0010033C" w:rsidRPr="00956EED" w:rsidRDefault="0010033C" w:rsidP="00612022">
            <w:pPr>
              <w:rPr>
                <w:b/>
                <w:bCs/>
              </w:rPr>
            </w:pPr>
            <w:r w:rsidRPr="00F4281F">
              <w:lastRenderedPageBreak/>
              <w:t>Thesis entitled: “</w:t>
            </w:r>
            <w:r>
              <w:t>Pheromone development for three defoliating pests of South African forestry plantations”| Advisors: Prof. Bernard Slippers, Prof. Jeremy Allison and Prof. Egmont Rohwer | University of Pretoria</w:t>
            </w:r>
          </w:p>
        </w:tc>
      </w:tr>
      <w:tr w:rsidR="0010033C" w14:paraId="2CEF3A74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91ACDF8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C888C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</w:tr>
      <w:tr w:rsidR="0010033C" w14:paraId="26DCDD17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23494" w14:textId="77777777" w:rsidR="0010033C" w:rsidRPr="00956EED" w:rsidRDefault="0010033C" w:rsidP="00612022">
            <w:pPr>
              <w:ind w:right="120"/>
            </w:pPr>
            <w:r w:rsidRPr="00956EED">
              <w:t xml:space="preserve">Jan 2018 </w:t>
            </w:r>
            <w:r>
              <w:t>–</w:t>
            </w:r>
            <w:r w:rsidRPr="00956EED">
              <w:t xml:space="preserve"> </w:t>
            </w:r>
            <w:r>
              <w:t>June 2020</w:t>
            </w:r>
          </w:p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7F3B3" w14:textId="77777777" w:rsidR="0010033C" w:rsidRDefault="0010033C" w:rsidP="00612022">
            <w:r w:rsidRPr="00956EED">
              <w:rPr>
                <w:b/>
                <w:bCs/>
              </w:rPr>
              <w:t>MSc (Chemistry)</w:t>
            </w:r>
            <w:r>
              <w:rPr>
                <w:b/>
                <w:bCs/>
              </w:rPr>
              <w:t>*</w:t>
            </w:r>
          </w:p>
        </w:tc>
      </w:tr>
      <w:tr w:rsidR="0010033C" w14:paraId="345E314C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A84A4" w14:textId="77777777" w:rsidR="0010033C" w:rsidRPr="00956EED" w:rsidRDefault="0010033C" w:rsidP="00612022"/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F2D6B" w14:textId="77777777" w:rsidR="0010033C" w:rsidRPr="0086377D" w:rsidRDefault="0010033C" w:rsidP="00612022">
            <w:r>
              <w:t xml:space="preserve">Dissertation entitled: </w:t>
            </w:r>
            <w:r w:rsidRPr="00660A18">
              <w:rPr>
                <w:rFonts w:cstheme="minorHAnsi"/>
              </w:rPr>
              <w:t>“</w:t>
            </w:r>
            <w:proofErr w:type="spellStart"/>
            <w:r w:rsidRPr="00360210">
              <w:rPr>
                <w:rFonts w:eastAsia="Arial Narrow" w:cstheme="minorHAnsi"/>
                <w:color w:val="0D0D0D"/>
              </w:rPr>
              <w:t>Semiochemical</w:t>
            </w:r>
            <w:proofErr w:type="spellEnd"/>
            <w:r w:rsidRPr="00360210">
              <w:rPr>
                <w:rFonts w:eastAsia="Arial Narrow" w:cstheme="minorHAnsi"/>
                <w:color w:val="0D0D0D"/>
              </w:rPr>
              <w:t xml:space="preserve"> studies of </w:t>
            </w:r>
            <w:r w:rsidRPr="00360210">
              <w:rPr>
                <w:rFonts w:eastAsia="Arial Narrow" w:cstheme="minorHAnsi"/>
                <w:i/>
                <w:iCs/>
                <w:color w:val="0D0D0D"/>
              </w:rPr>
              <w:t>Gonipterus sp. 2</w:t>
            </w:r>
            <w:r w:rsidRPr="00360210">
              <w:rPr>
                <w:rFonts w:eastAsia="Arial Narrow" w:cstheme="minorHAnsi"/>
                <w:color w:val="0D0D0D"/>
              </w:rPr>
              <w:t xml:space="preserve"> (Curculionidae) and pheromone-based trapping of </w:t>
            </w:r>
            <w:r w:rsidRPr="00360210">
              <w:rPr>
                <w:rFonts w:eastAsia="Arial Narrow" w:cstheme="minorHAnsi"/>
                <w:i/>
                <w:iCs/>
                <w:color w:val="0D0D0D"/>
              </w:rPr>
              <w:t>Nudaurelia clarki</w:t>
            </w:r>
            <w:r w:rsidRPr="00360210">
              <w:rPr>
                <w:rFonts w:eastAsia="Arial Narrow" w:cstheme="minorHAnsi"/>
                <w:color w:val="0D0D0D"/>
              </w:rPr>
              <w:t xml:space="preserve"> (</w:t>
            </w:r>
            <w:proofErr w:type="spellStart"/>
            <w:r w:rsidRPr="00360210">
              <w:rPr>
                <w:rFonts w:eastAsia="Arial Narrow" w:cstheme="minorHAnsi"/>
                <w:color w:val="0D0D0D"/>
              </w:rPr>
              <w:t>Saturniidae</w:t>
            </w:r>
            <w:proofErr w:type="spellEnd"/>
            <w:r w:rsidRPr="00360210">
              <w:rPr>
                <w:rFonts w:eastAsia="Arial Narrow" w:cstheme="minorHAnsi"/>
                <w:color w:val="0D0D0D"/>
              </w:rPr>
              <w:t>) in South Africa</w:t>
            </w:r>
            <w:r w:rsidRPr="00660A18">
              <w:rPr>
                <w:rFonts w:eastAsia="Arial Narrow" w:cstheme="minorHAnsi"/>
                <w:color w:val="0D0D0D"/>
                <w:sz w:val="20"/>
                <w:szCs w:val="20"/>
              </w:rPr>
              <w:t>”</w:t>
            </w:r>
            <w:r>
              <w:rPr>
                <w:rFonts w:eastAsia="Arial Narrow" w:cstheme="minorHAnsi"/>
                <w:color w:val="0D0D0D"/>
                <w:sz w:val="20"/>
                <w:szCs w:val="20"/>
              </w:rPr>
              <w:t xml:space="preserve"> </w:t>
            </w:r>
            <w:r>
              <w:t>| Advisors: Dr. Marc Bouwer, Prof. Bernard Slippers and Prof. Egmont Rohwer | University of Pretoria</w:t>
            </w:r>
          </w:p>
        </w:tc>
      </w:tr>
      <w:tr w:rsidR="0010033C" w14:paraId="2DAE0668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C960FC5" w14:textId="77777777" w:rsidR="0010033C" w:rsidRPr="007B4E9E" w:rsidRDefault="0010033C" w:rsidP="00612022">
            <w:pPr>
              <w:rPr>
                <w:sz w:val="16"/>
                <w:szCs w:val="16"/>
              </w:rPr>
            </w:pPr>
          </w:p>
        </w:tc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7C644" w14:textId="77777777" w:rsidR="0010033C" w:rsidRPr="007B4E9E" w:rsidRDefault="0010033C" w:rsidP="00612022">
            <w:pPr>
              <w:rPr>
                <w:sz w:val="16"/>
                <w:szCs w:val="16"/>
              </w:rPr>
            </w:pPr>
          </w:p>
        </w:tc>
      </w:tr>
      <w:tr w:rsidR="0010033C" w14:paraId="6576A3D3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8863F" w14:textId="77777777" w:rsidR="0010033C" w:rsidRPr="00956EED" w:rsidRDefault="0010033C" w:rsidP="00612022">
            <w:r w:rsidRPr="00956EED">
              <w:t>Jan 2017</w:t>
            </w:r>
            <w:r>
              <w:t xml:space="preserve"> –</w:t>
            </w:r>
            <w:r w:rsidRPr="00956EED">
              <w:t xml:space="preserve"> Dec 2017</w:t>
            </w:r>
          </w:p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2D6C8" w14:textId="77777777" w:rsidR="0010033C" w:rsidRPr="00956EED" w:rsidRDefault="0010033C" w:rsidP="00612022">
            <w:pPr>
              <w:rPr>
                <w:b/>
                <w:bCs/>
              </w:rPr>
            </w:pPr>
            <w:proofErr w:type="spellStart"/>
            <w:r w:rsidRPr="00956EED">
              <w:rPr>
                <w:b/>
                <w:bCs/>
              </w:rPr>
              <w:t>BScHons</w:t>
            </w:r>
            <w:proofErr w:type="spellEnd"/>
            <w:r w:rsidRPr="00956EED">
              <w:rPr>
                <w:b/>
                <w:bCs/>
              </w:rPr>
              <w:t xml:space="preserve"> (Advanced Chemistry)</w:t>
            </w:r>
          </w:p>
        </w:tc>
      </w:tr>
      <w:tr w:rsidR="0010033C" w14:paraId="715FA94B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7C885" w14:textId="77777777" w:rsidR="0010033C" w:rsidRPr="00956EED" w:rsidRDefault="0010033C" w:rsidP="00612022"/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45B3F" w14:textId="77777777" w:rsidR="0010033C" w:rsidRDefault="0010033C" w:rsidP="00612022">
            <w:pPr>
              <w:keepNext/>
            </w:pPr>
            <w:r>
              <w:t>Organic Chemistry Project entitled: “</w:t>
            </w:r>
            <w:r w:rsidRPr="00360210">
              <w:t>Analysis of temperature, substrate and concentration effects on regioselectivity of 2,6-substituted purines in N-alkylation reactions</w:t>
            </w:r>
            <w:r>
              <w:t xml:space="preserve">” </w:t>
            </w:r>
          </w:p>
          <w:p w14:paraId="403D8449" w14:textId="77777777" w:rsidR="0010033C" w:rsidRDefault="0010033C" w:rsidP="00612022">
            <w:pPr>
              <w:keepNext/>
            </w:pPr>
            <w:r>
              <w:t>Advisors: Dr. Lynne Pilcher| University of Pretoria |</w:t>
            </w:r>
          </w:p>
          <w:p w14:paraId="1308BCDD" w14:textId="77777777" w:rsidR="0010033C" w:rsidRDefault="0010033C" w:rsidP="00612022">
            <w:pPr>
              <w:keepNext/>
            </w:pPr>
            <w:r>
              <w:t xml:space="preserve">Analytical Chemistry Project entitled: “Identification and Isolation of potential bioactive compounds from </w:t>
            </w:r>
            <w:proofErr w:type="spellStart"/>
            <w:r w:rsidRPr="00643088">
              <w:rPr>
                <w:i/>
              </w:rPr>
              <w:t>Hypoestes</w:t>
            </w:r>
            <w:proofErr w:type="spellEnd"/>
            <w:r w:rsidRPr="00643088">
              <w:rPr>
                <w:i/>
              </w:rPr>
              <w:t xml:space="preserve"> </w:t>
            </w:r>
            <w:proofErr w:type="spellStart"/>
            <w:r w:rsidRPr="00643088">
              <w:rPr>
                <w:i/>
              </w:rPr>
              <w:t>aristata</w:t>
            </w:r>
            <w:proofErr w:type="spellEnd"/>
            <w:r>
              <w:t xml:space="preserve"> by UPLC-QTOF-MS and HPLC-SPE/NMR” </w:t>
            </w:r>
          </w:p>
          <w:p w14:paraId="514223AE" w14:textId="77777777" w:rsidR="0010033C" w:rsidRPr="0086377D" w:rsidRDefault="0010033C" w:rsidP="00612022">
            <w:pPr>
              <w:keepNext/>
            </w:pPr>
            <w:r>
              <w:t xml:space="preserve">Advisors:  Dr. </w:t>
            </w:r>
            <w:proofErr w:type="spellStart"/>
            <w:r>
              <w:t>Mamoalosi</w:t>
            </w:r>
            <w:proofErr w:type="spellEnd"/>
            <w:r>
              <w:t xml:space="preserve"> Selepe and Prof. Vinesh Maharaj | University of Pretoria</w:t>
            </w:r>
          </w:p>
        </w:tc>
      </w:tr>
      <w:tr w:rsidR="0010033C" w14:paraId="7ECA861E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7DEE8F57" w14:textId="77777777" w:rsidR="0010033C" w:rsidRPr="00505D4A" w:rsidRDefault="0010033C" w:rsidP="006120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DE86D" w14:textId="77777777" w:rsidR="0010033C" w:rsidRPr="00505D4A" w:rsidRDefault="0010033C" w:rsidP="00612022">
            <w:pPr>
              <w:keepNext/>
              <w:rPr>
                <w:b/>
                <w:bCs/>
                <w:sz w:val="16"/>
                <w:szCs w:val="16"/>
              </w:rPr>
            </w:pPr>
          </w:p>
        </w:tc>
      </w:tr>
      <w:tr w:rsidR="0010033C" w14:paraId="35343846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83C03" w14:textId="77777777" w:rsidR="0010033C" w:rsidRPr="00956EED" w:rsidRDefault="0010033C" w:rsidP="00612022">
            <w:r w:rsidRPr="00956EED">
              <w:t>Jan 2014</w:t>
            </w:r>
            <w:r>
              <w:t xml:space="preserve"> – </w:t>
            </w:r>
            <w:r w:rsidRPr="00956EED">
              <w:t>Dec 2016</w:t>
            </w:r>
          </w:p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31689" w14:textId="77777777" w:rsidR="0010033C" w:rsidRPr="00956EED" w:rsidRDefault="0010033C" w:rsidP="00612022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Undergraduate degree in </w:t>
            </w:r>
            <w:r w:rsidRPr="00956EED">
              <w:rPr>
                <w:b/>
                <w:bCs/>
              </w:rPr>
              <w:t>BSc (Biochemistry)</w:t>
            </w:r>
          </w:p>
        </w:tc>
      </w:tr>
      <w:tr w:rsidR="0010033C" w14:paraId="24F87F32" w14:textId="77777777" w:rsidTr="00612022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F993E" w14:textId="77777777" w:rsidR="0010033C" w:rsidRPr="00956EED" w:rsidRDefault="0010033C" w:rsidP="00612022"/>
        </w:tc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6A1C4" w14:textId="77777777" w:rsidR="0010033C" w:rsidRPr="0086377D" w:rsidRDefault="0010033C" w:rsidP="00612022">
            <w:pPr>
              <w:keepNext/>
            </w:pPr>
            <w:r>
              <w:t xml:space="preserve">Final year subjects: Physical Chemistry, Analytical Chemistry, Organic Chemistry, Inorganic Chemistry, Molecular basis of disease, </w:t>
            </w:r>
            <w:proofErr w:type="spellStart"/>
            <w:r>
              <w:t>Biocatalysis</w:t>
            </w:r>
            <w:proofErr w:type="spellEnd"/>
            <w:r>
              <w:t xml:space="preserve"> and integration of metabolism, Cell structure and function, Macromolecules of life: structure-function and bioinformatics | University of Pretoria</w:t>
            </w:r>
          </w:p>
        </w:tc>
      </w:tr>
      <w:tr w:rsidR="0010033C" w14:paraId="7FD649A6" w14:textId="77777777" w:rsidTr="00612022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47455" w14:textId="77777777" w:rsidR="0010033C" w:rsidRDefault="0010033C" w:rsidP="00612022">
            <w:pPr>
              <w:pStyle w:val="Footer"/>
            </w:pPr>
            <w:r>
              <w:t>*Academic transcript available on request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35FDE0C" w14:textId="77777777" w:rsidR="0010033C" w:rsidRDefault="0010033C" w:rsidP="00612022">
            <w:pPr>
              <w:keepNext/>
            </w:pPr>
          </w:p>
        </w:tc>
      </w:tr>
    </w:tbl>
    <w:p w14:paraId="5AD45698" w14:textId="77777777" w:rsidR="0010033C" w:rsidRDefault="0010033C" w:rsidP="007B4E9E">
      <w:pPr>
        <w:pStyle w:val="Heading1"/>
        <w:spacing w:before="120"/>
      </w:pPr>
      <w:r>
        <w:t>Research Outputs and publications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10033C" w14:paraId="36CB1167" w14:textId="77777777" w:rsidTr="001F7741">
        <w:tc>
          <w:tcPr>
            <w:tcW w:w="2425" w:type="dxa"/>
            <w:tcBorders>
              <w:right w:val="single" w:sz="4" w:space="0" w:color="auto"/>
            </w:tcBorders>
          </w:tcPr>
          <w:p w14:paraId="1F0AF7A3" w14:textId="77777777" w:rsidR="0010033C" w:rsidRPr="00D570C2" w:rsidRDefault="0010033C" w:rsidP="00612022">
            <w:pPr>
              <w:rPr>
                <w:b/>
                <w:bCs/>
              </w:rPr>
            </w:pPr>
            <w:bookmarkStart w:id="0" w:name="_Hlk106351326"/>
            <w:r>
              <w:rPr>
                <w:b/>
                <w:bCs/>
              </w:rPr>
              <w:t>Poster/ Oral presentations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61B40BA4" w14:textId="52D685B6" w:rsidR="0010033C" w:rsidRDefault="00E95DAA" w:rsidP="00612022">
            <w:pPr>
              <w:keepNext/>
            </w:pPr>
            <w:r w:rsidRPr="003A0F1B">
              <w:rPr>
                <w:u w:val="single"/>
              </w:rPr>
              <w:t>L. Scheepers</w:t>
            </w:r>
            <w:r>
              <w:rPr>
                <w:u w:val="single"/>
              </w:rPr>
              <w:t>,</w:t>
            </w:r>
            <w:r>
              <w:t xml:space="preserve"> </w:t>
            </w:r>
            <w:r w:rsidRPr="009718F7">
              <w:t>B. Slippers, E. R. Rohwer and J. D. Allison.</w:t>
            </w:r>
            <w:r>
              <w:t xml:space="preserve"> “Sex pheromone of </w:t>
            </w:r>
            <w:r w:rsidRPr="00E95DAA">
              <w:rPr>
                <w:i/>
                <w:iCs/>
              </w:rPr>
              <w:t>Nudaurelia spp.</w:t>
            </w:r>
            <w:r>
              <w:t xml:space="preserve"> in South Africa (Lepidoptera: </w:t>
            </w:r>
            <w:proofErr w:type="spellStart"/>
            <w:r>
              <w:t>Saturniidae</w:t>
            </w:r>
            <w:proofErr w:type="spellEnd"/>
            <w:r>
              <w:t>)”</w:t>
            </w:r>
          </w:p>
          <w:p w14:paraId="3D746ECA" w14:textId="70892E98" w:rsidR="00E95DAA" w:rsidRDefault="00E95DAA" w:rsidP="00612022">
            <w:pPr>
              <w:keepNext/>
            </w:pPr>
            <w:r>
              <w:t>| Oral presentation |American Chemical Society (ACS) Annual Fall meeting | Early Career Symposium | Online | 13-17 Aug 2023</w:t>
            </w:r>
          </w:p>
        </w:tc>
      </w:tr>
      <w:tr w:rsidR="00D63632" w14:paraId="551F37C7" w14:textId="77777777" w:rsidTr="001F7741">
        <w:tc>
          <w:tcPr>
            <w:tcW w:w="2425" w:type="dxa"/>
          </w:tcPr>
          <w:p w14:paraId="4214AD0C" w14:textId="77777777" w:rsidR="00D63632" w:rsidRDefault="00D63632" w:rsidP="00612022">
            <w:pPr>
              <w:rPr>
                <w:b/>
                <w:bCs/>
              </w:rPr>
            </w:pPr>
          </w:p>
        </w:tc>
        <w:tc>
          <w:tcPr>
            <w:tcW w:w="6925" w:type="dxa"/>
          </w:tcPr>
          <w:p w14:paraId="2E3F8006" w14:textId="77777777" w:rsidR="00D63632" w:rsidRPr="003A0F1B" w:rsidRDefault="00D63632" w:rsidP="00612022">
            <w:pPr>
              <w:keepNext/>
              <w:rPr>
                <w:u w:val="single"/>
              </w:rPr>
            </w:pPr>
          </w:p>
        </w:tc>
      </w:tr>
      <w:tr w:rsidR="00D63632" w14:paraId="2CDB22D2" w14:textId="77777777" w:rsidTr="001F7741">
        <w:tc>
          <w:tcPr>
            <w:tcW w:w="2425" w:type="dxa"/>
            <w:tcBorders>
              <w:right w:val="single" w:sz="4" w:space="0" w:color="auto"/>
            </w:tcBorders>
          </w:tcPr>
          <w:p w14:paraId="2F975889" w14:textId="77777777" w:rsidR="00D63632" w:rsidRDefault="00D63632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2ABA72EC" w14:textId="77777777" w:rsidR="00D63632" w:rsidRDefault="00D63632" w:rsidP="00612022">
            <w:pPr>
              <w:keepNext/>
            </w:pPr>
            <w:r w:rsidRPr="003A0F1B">
              <w:rPr>
                <w:u w:val="single"/>
              </w:rPr>
              <w:t>L. Scheepers</w:t>
            </w:r>
            <w:r>
              <w:rPr>
                <w:u w:val="single"/>
              </w:rPr>
              <w:t>,</w:t>
            </w:r>
            <w:r>
              <w:t xml:space="preserve"> </w:t>
            </w:r>
            <w:r w:rsidRPr="009718F7">
              <w:t>B. Slippers, E. R. Rohwer and J. D. Allison.</w:t>
            </w:r>
            <w:r>
              <w:t xml:space="preserve"> “</w:t>
            </w:r>
            <w:r w:rsidR="00E95DAA">
              <w:t>The Wattle bagworm pheromone: Analytical investigations and development of a pest management tool”</w:t>
            </w:r>
          </w:p>
          <w:p w14:paraId="5C2C5C3B" w14:textId="2C4CA6FF" w:rsidR="00E95DAA" w:rsidRPr="00E95DAA" w:rsidRDefault="00E95DAA" w:rsidP="00612022">
            <w:pPr>
              <w:keepNext/>
            </w:pPr>
            <w:r w:rsidRPr="00E95DAA">
              <w:t>|</w:t>
            </w:r>
            <w:r>
              <w:t xml:space="preserve"> </w:t>
            </w:r>
            <w:r w:rsidRPr="00E95DAA">
              <w:t>Poster presentation |</w:t>
            </w:r>
            <w:r>
              <w:t xml:space="preserve"> 23</w:t>
            </w:r>
            <w:r w:rsidRPr="00E95DAA">
              <w:rPr>
                <w:vertAlign w:val="superscript"/>
              </w:rPr>
              <w:t>rd</w:t>
            </w:r>
            <w:r>
              <w:t xml:space="preserve"> Congress of the Entomological Society of Southern Africa (ESSA) | Stellenbosch, South Africa | 11-14 July 2023</w:t>
            </w:r>
          </w:p>
        </w:tc>
      </w:tr>
      <w:tr w:rsidR="00D63632" w14:paraId="473DCC9A" w14:textId="77777777" w:rsidTr="001F7741">
        <w:tc>
          <w:tcPr>
            <w:tcW w:w="2425" w:type="dxa"/>
          </w:tcPr>
          <w:p w14:paraId="13703D0E" w14:textId="77777777" w:rsidR="00D63632" w:rsidRDefault="00D63632" w:rsidP="00612022">
            <w:pPr>
              <w:rPr>
                <w:b/>
                <w:bCs/>
              </w:rPr>
            </w:pPr>
          </w:p>
        </w:tc>
        <w:tc>
          <w:tcPr>
            <w:tcW w:w="6925" w:type="dxa"/>
          </w:tcPr>
          <w:p w14:paraId="53E304D9" w14:textId="77777777" w:rsidR="00D63632" w:rsidRPr="003A0F1B" w:rsidRDefault="00D63632" w:rsidP="00612022">
            <w:pPr>
              <w:keepNext/>
              <w:rPr>
                <w:u w:val="single"/>
              </w:rPr>
            </w:pPr>
          </w:p>
        </w:tc>
      </w:tr>
      <w:tr w:rsidR="00D63632" w14:paraId="66BD4DFE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73406FFC" w14:textId="77777777" w:rsidR="00D63632" w:rsidRDefault="00D63632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4581F8F3" w14:textId="77777777" w:rsidR="00D63632" w:rsidRPr="009718F7" w:rsidRDefault="00D63632" w:rsidP="00D63632">
            <w:pPr>
              <w:keepNext/>
              <w:rPr>
                <w:highlight w:val="yellow"/>
              </w:rPr>
            </w:pPr>
            <w:r w:rsidRPr="003A0F1B">
              <w:rPr>
                <w:u w:val="single"/>
              </w:rPr>
              <w:t>L. Scheepers</w:t>
            </w:r>
            <w:r>
              <w:rPr>
                <w:u w:val="single"/>
              </w:rPr>
              <w:t>,</w:t>
            </w:r>
            <w:r>
              <w:t xml:space="preserve"> </w:t>
            </w:r>
            <w:r w:rsidRPr="009718F7">
              <w:t>B. Slippers, E. R. Rohwer and J. D. Allison. “A journey of pheromone discovery of the wattle bagworm”**</w:t>
            </w:r>
          </w:p>
          <w:p w14:paraId="0A151B19" w14:textId="26385BD2" w:rsidR="00D63632" w:rsidRPr="003A0F1B" w:rsidRDefault="00D63632" w:rsidP="00D63632">
            <w:pPr>
              <w:keepNext/>
              <w:rPr>
                <w:u w:val="single"/>
              </w:rPr>
            </w:pPr>
            <w:proofErr w:type="spellStart"/>
            <w:r>
              <w:t>Suid-Afrikaanse</w:t>
            </w:r>
            <w:proofErr w:type="spellEnd"/>
            <w:r>
              <w:t xml:space="preserve"> </w:t>
            </w:r>
            <w:proofErr w:type="spellStart"/>
            <w:r>
              <w:t>Wetenskap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Kunste</w:t>
            </w:r>
            <w:proofErr w:type="spellEnd"/>
            <w:r>
              <w:t xml:space="preserve"> </w:t>
            </w:r>
            <w:proofErr w:type="spellStart"/>
            <w:r>
              <w:t>Studentesimposium</w:t>
            </w:r>
            <w:proofErr w:type="spellEnd"/>
            <w:r>
              <w:t xml:space="preserve"> (SAAWK) | Pretoria, South Africa | 3-4 November 2022</w:t>
            </w:r>
          </w:p>
        </w:tc>
      </w:tr>
      <w:tr w:rsidR="0010033C" w14:paraId="50F12FCE" w14:textId="77777777" w:rsidTr="00612022">
        <w:tc>
          <w:tcPr>
            <w:tcW w:w="2425" w:type="dxa"/>
          </w:tcPr>
          <w:p w14:paraId="27677AFB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47E5AB80" w14:textId="77777777" w:rsidR="0010033C" w:rsidRPr="007B4E9E" w:rsidRDefault="0010033C" w:rsidP="00612022">
            <w:pPr>
              <w:keepNext/>
              <w:rPr>
                <w:sz w:val="18"/>
                <w:szCs w:val="18"/>
                <w:u w:val="single"/>
              </w:rPr>
            </w:pPr>
          </w:p>
        </w:tc>
      </w:tr>
      <w:tr w:rsidR="0010033C" w14:paraId="2EC6CCFA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4FC3D7AA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273568D4" w14:textId="77777777" w:rsidR="0010033C" w:rsidRDefault="0010033C" w:rsidP="00612022">
            <w:pPr>
              <w:keepNext/>
            </w:pPr>
            <w:r w:rsidRPr="003A0F1B">
              <w:rPr>
                <w:u w:val="single"/>
              </w:rPr>
              <w:t>L. Scheepers</w:t>
            </w:r>
            <w:r w:rsidRPr="003A0F1B">
              <w:t>, B. Slippers, E. R. Rohwer, J. D. Allison, J. E. Bello and M. C. Bouwer</w:t>
            </w:r>
            <w:r>
              <w:t xml:space="preserve">. “The pheromone of the pine emperor moth, </w:t>
            </w:r>
            <w:r w:rsidRPr="00C131FC">
              <w:rPr>
                <w:i/>
                <w:iCs/>
              </w:rPr>
              <w:t>Nudaurelia clarki</w:t>
            </w:r>
            <w:r>
              <w:t xml:space="preserve"> (Lepidoptera: </w:t>
            </w:r>
            <w:proofErr w:type="spellStart"/>
            <w:r>
              <w:t>Saturniidae</w:t>
            </w:r>
            <w:proofErr w:type="spellEnd"/>
            <w:r>
              <w:t>)”**</w:t>
            </w:r>
          </w:p>
          <w:p w14:paraId="47035F36" w14:textId="77777777" w:rsidR="0010033C" w:rsidRDefault="0010033C" w:rsidP="00612022">
            <w:pPr>
              <w:keepNext/>
            </w:pPr>
            <w:r>
              <w:t>| Oral presentation | IUFRO Working Party 7.03.16 Graduate</w:t>
            </w:r>
          </w:p>
          <w:p w14:paraId="67687E6B" w14:textId="77777777" w:rsidR="0010033C" w:rsidRPr="003A0F1B" w:rsidRDefault="0010033C" w:rsidP="00612022">
            <w:pPr>
              <w:keepNext/>
              <w:rPr>
                <w:u w:val="single"/>
              </w:rPr>
            </w:pPr>
            <w:r>
              <w:t>Student Webinar Series| Online | 24 January 2022</w:t>
            </w:r>
          </w:p>
        </w:tc>
      </w:tr>
      <w:tr w:rsidR="0010033C" w14:paraId="4626594B" w14:textId="77777777" w:rsidTr="00612022">
        <w:tc>
          <w:tcPr>
            <w:tcW w:w="2425" w:type="dxa"/>
          </w:tcPr>
          <w:p w14:paraId="1BB26133" w14:textId="77777777" w:rsidR="0010033C" w:rsidRPr="007B4E9E" w:rsidRDefault="0010033C" w:rsidP="00612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5" w:type="dxa"/>
          </w:tcPr>
          <w:p w14:paraId="254794DB" w14:textId="77777777" w:rsidR="0010033C" w:rsidRPr="007B4E9E" w:rsidRDefault="0010033C" w:rsidP="00612022">
            <w:pPr>
              <w:keepNext/>
              <w:rPr>
                <w:sz w:val="18"/>
                <w:szCs w:val="18"/>
                <w:u w:val="single"/>
              </w:rPr>
            </w:pPr>
          </w:p>
        </w:tc>
      </w:tr>
      <w:tr w:rsidR="0010033C" w14:paraId="68EF1D1E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483C73E1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52364C37" w14:textId="77777777" w:rsidR="0010033C" w:rsidRDefault="0010033C" w:rsidP="00612022">
            <w:pPr>
              <w:pStyle w:val="Default"/>
            </w:pPr>
            <w:r w:rsidRPr="00E24CEA">
              <w:rPr>
                <w:rFonts w:asciiTheme="minorHAnsi" w:hAnsiTheme="minorHAnsi" w:cstheme="minorBidi"/>
                <w:color w:val="auto"/>
                <w:sz w:val="21"/>
                <w:szCs w:val="21"/>
                <w:u w:val="single"/>
              </w:rPr>
              <w:t>L. Scheepers</w:t>
            </w:r>
            <w:r w:rsidRPr="00E24CE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, J. D. Allison, B. Slippers, E. R. Rohwer, </w:t>
            </w:r>
            <w:r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P. M. Mc Millan, </w:t>
            </w:r>
            <w:r w:rsidRPr="00E24CE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J. E. Bello and M. C. Bouwer. “The major pheromone component identity of the Pine Emperor moth, Nudaurelia clarki (Lepidoptera: </w:t>
            </w:r>
            <w:proofErr w:type="spellStart"/>
            <w:r w:rsidRPr="00E24CE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Saturniidae</w:t>
            </w:r>
            <w:proofErr w:type="spellEnd"/>
            <w:r w:rsidRPr="00E24CE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), is confirmed”**</w:t>
            </w:r>
          </w:p>
          <w:p w14:paraId="0816ACC8" w14:textId="77777777" w:rsidR="0010033C" w:rsidRPr="003A0F1B" w:rsidRDefault="0010033C" w:rsidP="00612022">
            <w:pPr>
              <w:keepNext/>
              <w:rPr>
                <w:u w:val="single"/>
              </w:rPr>
            </w:pPr>
            <w:r>
              <w:t xml:space="preserve">| Oral presentation | </w:t>
            </w:r>
            <w:r w:rsidRPr="00E24CEA">
              <w:t>36th Annual meeting of the International Society of Chemical Ecology</w:t>
            </w:r>
            <w:r>
              <w:t xml:space="preserve"> (ISCE) Poster session 4 #49| Online | 5-10 September 2021</w:t>
            </w:r>
          </w:p>
        </w:tc>
      </w:tr>
      <w:tr w:rsidR="0010033C" w14:paraId="01678676" w14:textId="77777777" w:rsidTr="00612022">
        <w:tc>
          <w:tcPr>
            <w:tcW w:w="2425" w:type="dxa"/>
          </w:tcPr>
          <w:p w14:paraId="383CE509" w14:textId="77777777" w:rsidR="0010033C" w:rsidRPr="007B4E9E" w:rsidRDefault="0010033C" w:rsidP="00612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5" w:type="dxa"/>
          </w:tcPr>
          <w:p w14:paraId="132B5BA5" w14:textId="77777777" w:rsidR="0010033C" w:rsidRPr="007B4E9E" w:rsidRDefault="0010033C" w:rsidP="00612022">
            <w:pPr>
              <w:keepNext/>
              <w:rPr>
                <w:sz w:val="18"/>
                <w:szCs w:val="18"/>
                <w:u w:val="single"/>
              </w:rPr>
            </w:pPr>
          </w:p>
        </w:tc>
      </w:tr>
      <w:tr w:rsidR="0010033C" w14:paraId="2DAE3688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7B9E1536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7AA0A93B" w14:textId="77777777" w:rsidR="0010033C" w:rsidRDefault="0010033C" w:rsidP="00612022">
            <w:pPr>
              <w:keepNext/>
            </w:pPr>
            <w:r w:rsidRPr="00900607">
              <w:t>L</w:t>
            </w:r>
            <w:r>
              <w:t xml:space="preserve">. </w:t>
            </w:r>
            <w:r w:rsidRPr="00900607">
              <w:t>Scheepers</w:t>
            </w:r>
            <w:r>
              <w:t xml:space="preserve"> and</w:t>
            </w:r>
            <w:r w:rsidRPr="00900607">
              <w:t xml:space="preserve"> Q</w:t>
            </w:r>
            <w:r>
              <w:t>.</w:t>
            </w:r>
            <w:r w:rsidRPr="00900607">
              <w:t xml:space="preserve"> Guignard. </w:t>
            </w:r>
            <w:r>
              <w:t>“</w:t>
            </w:r>
            <w:r w:rsidRPr="00900607">
              <w:t>Research and Development of new attraction tools for insect pests at FABI</w:t>
            </w:r>
            <w:r>
              <w:t xml:space="preserve">” </w:t>
            </w:r>
          </w:p>
          <w:p w14:paraId="0089487B" w14:textId="77777777" w:rsidR="0010033C" w:rsidRPr="00900607" w:rsidRDefault="0010033C" w:rsidP="00612022">
            <w:pPr>
              <w:keepNext/>
            </w:pPr>
            <w:r>
              <w:t>|Oral presentation|</w:t>
            </w:r>
            <w:r w:rsidRPr="00900607">
              <w:t xml:space="preserve"> 32nd Annual meeting of the Tree Protection Co-Operative </w:t>
            </w:r>
            <w:proofErr w:type="spellStart"/>
            <w:r w:rsidRPr="00900607">
              <w:t>Programme</w:t>
            </w:r>
            <w:proofErr w:type="spellEnd"/>
            <w:r w:rsidRPr="00900607">
              <w:t xml:space="preserve"> (TPCP) and the DSI NRF Centre Of Excellence In Plant Health Biotechnology (CPHB)</w:t>
            </w:r>
            <w:r>
              <w:t xml:space="preserve"> |</w:t>
            </w:r>
            <w:r w:rsidRPr="00900607">
              <w:t xml:space="preserve"> 4 May 2021</w:t>
            </w:r>
          </w:p>
        </w:tc>
      </w:tr>
      <w:tr w:rsidR="0010033C" w14:paraId="11EEDD6E" w14:textId="77777777" w:rsidTr="00612022">
        <w:tc>
          <w:tcPr>
            <w:tcW w:w="2425" w:type="dxa"/>
          </w:tcPr>
          <w:p w14:paraId="0F6EBA74" w14:textId="77777777" w:rsidR="0010033C" w:rsidRPr="007B4E9E" w:rsidRDefault="0010033C" w:rsidP="00612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5" w:type="dxa"/>
          </w:tcPr>
          <w:p w14:paraId="25F3B837" w14:textId="77777777" w:rsidR="0010033C" w:rsidRPr="007B4E9E" w:rsidRDefault="0010033C" w:rsidP="00612022">
            <w:pPr>
              <w:keepNext/>
              <w:rPr>
                <w:sz w:val="18"/>
                <w:szCs w:val="18"/>
                <w:u w:val="single"/>
              </w:rPr>
            </w:pPr>
          </w:p>
        </w:tc>
      </w:tr>
      <w:tr w:rsidR="0010033C" w14:paraId="1EE50E0F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13B16CB7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18A4569A" w14:textId="77777777" w:rsidR="0010033C" w:rsidRDefault="0010033C" w:rsidP="00612022">
            <w:pPr>
              <w:keepNext/>
            </w:pPr>
            <w:r w:rsidRPr="003A0F1B">
              <w:rPr>
                <w:u w:val="single"/>
              </w:rPr>
              <w:t>L. Scheepers</w:t>
            </w:r>
            <w:r w:rsidRPr="003A0F1B">
              <w:t>, B. Slippers, E. R. Rohwer, J. D. Allison, J. E. Bello and M. C. Bouwer</w:t>
            </w:r>
            <w:r>
              <w:t>. “</w:t>
            </w:r>
            <w:r w:rsidRPr="003A0F1B">
              <w:t xml:space="preserve">Pheromone field trapping of </w:t>
            </w:r>
            <w:r w:rsidRPr="00BC25F3">
              <w:rPr>
                <w:i/>
                <w:iCs/>
              </w:rPr>
              <w:t>Nudaurelia clarki</w:t>
            </w:r>
            <w:r w:rsidRPr="003A0F1B">
              <w:t xml:space="preserve"> (</w:t>
            </w:r>
            <w:proofErr w:type="spellStart"/>
            <w:r w:rsidRPr="003A0F1B">
              <w:t>Saturniidae</w:t>
            </w:r>
            <w:proofErr w:type="spellEnd"/>
            <w:r w:rsidRPr="003A0F1B">
              <w:t>) in South African pine</w:t>
            </w:r>
            <w:r>
              <w:t xml:space="preserve"> </w:t>
            </w:r>
            <w:r w:rsidRPr="003A0F1B">
              <w:t>plantations</w:t>
            </w:r>
            <w:r>
              <w:t>”**</w:t>
            </w:r>
          </w:p>
          <w:p w14:paraId="739B10EB" w14:textId="77777777" w:rsidR="0010033C" w:rsidRPr="003A0F1B" w:rsidRDefault="0010033C" w:rsidP="00612022">
            <w:pPr>
              <w:keepNext/>
              <w:rPr>
                <w:u w:val="single"/>
              </w:rPr>
            </w:pPr>
            <w:r>
              <w:t>| Oral presentation | Entomological Society of America (ESA) Annual meeting | Online | 11- 25 November 2020</w:t>
            </w:r>
          </w:p>
        </w:tc>
      </w:tr>
      <w:bookmarkEnd w:id="0"/>
      <w:tr w:rsidR="0010033C" w14:paraId="152687F5" w14:textId="77777777" w:rsidTr="00612022">
        <w:tc>
          <w:tcPr>
            <w:tcW w:w="2425" w:type="dxa"/>
          </w:tcPr>
          <w:p w14:paraId="545908ED" w14:textId="77777777" w:rsidR="0010033C" w:rsidRPr="007B4E9E" w:rsidRDefault="0010033C" w:rsidP="006120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5" w:type="dxa"/>
          </w:tcPr>
          <w:p w14:paraId="76B83DC4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4232DE99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023A904F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1BBED30F" w14:textId="77777777" w:rsidR="0010033C" w:rsidRDefault="0010033C" w:rsidP="00612022">
            <w:pPr>
              <w:keepNext/>
            </w:pPr>
            <w:r w:rsidRPr="00FD5624">
              <w:rPr>
                <w:u w:val="single"/>
              </w:rPr>
              <w:t>L. Scheepers,</w:t>
            </w:r>
            <w:r>
              <w:t xml:space="preserve"> B. Slippers, M.C. Bouwer and E.R Rohwer. “</w:t>
            </w:r>
            <w:proofErr w:type="spellStart"/>
            <w:r>
              <w:t>Feromone</w:t>
            </w:r>
            <w:proofErr w:type="spellEnd"/>
            <w:r>
              <w:t xml:space="preserve"> van die </w:t>
            </w:r>
            <w:proofErr w:type="spellStart"/>
            <w:r>
              <w:t>denneboom</w:t>
            </w:r>
            <w:proofErr w:type="spellEnd"/>
            <w:r>
              <w:t xml:space="preserve"> Pou-</w:t>
            </w:r>
            <w:proofErr w:type="spellStart"/>
            <w:r>
              <w:t>oogmot</w:t>
            </w:r>
            <w:proofErr w:type="spellEnd"/>
            <w:r>
              <w:t>” (“Pheromones of the Pine Emperor moth”)</w:t>
            </w:r>
          </w:p>
          <w:p w14:paraId="02B3AE50" w14:textId="7065A1F8" w:rsidR="0010033C" w:rsidRDefault="0010033C" w:rsidP="00612022">
            <w:pPr>
              <w:keepNext/>
            </w:pPr>
            <w:r>
              <w:t xml:space="preserve">| Poster presentation | </w:t>
            </w:r>
            <w:proofErr w:type="spellStart"/>
            <w:r>
              <w:t>Suid-Afrikaanse</w:t>
            </w:r>
            <w:proofErr w:type="spellEnd"/>
            <w:r>
              <w:t xml:space="preserve"> </w:t>
            </w:r>
            <w:proofErr w:type="spellStart"/>
            <w:r>
              <w:t>Wetenskap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Kunste</w:t>
            </w:r>
            <w:proofErr w:type="spellEnd"/>
            <w:r>
              <w:t xml:space="preserve"> </w:t>
            </w:r>
            <w:proofErr w:type="spellStart"/>
            <w:r>
              <w:t>Studentesimposium</w:t>
            </w:r>
            <w:proofErr w:type="spellEnd"/>
            <w:r>
              <w:t xml:space="preserve"> (S</w:t>
            </w:r>
            <w:r w:rsidR="003A51AC">
              <w:t>A</w:t>
            </w:r>
            <w:r>
              <w:t>AWK) | Pretoria, South Africa | 25- 26 October 2018</w:t>
            </w:r>
          </w:p>
        </w:tc>
      </w:tr>
      <w:tr w:rsidR="0010033C" w14:paraId="06DECF1A" w14:textId="77777777" w:rsidTr="00612022">
        <w:tc>
          <w:tcPr>
            <w:tcW w:w="2425" w:type="dxa"/>
          </w:tcPr>
          <w:p w14:paraId="34925B84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6DCDAFD1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1DB29F5C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2CBBDAC2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3DC414CD" w14:textId="77777777" w:rsidR="0010033C" w:rsidRDefault="0010033C" w:rsidP="00612022">
            <w:pPr>
              <w:keepNext/>
            </w:pPr>
            <w:r w:rsidRPr="00FD5624">
              <w:rPr>
                <w:u w:val="single"/>
              </w:rPr>
              <w:t>Scheepers L</w:t>
            </w:r>
            <w:r>
              <w:t xml:space="preserve">., Maharaj V. and Selepe M.A. “The identification and isolation of potential bioactive compounds from </w:t>
            </w:r>
            <w:proofErr w:type="spellStart"/>
            <w:r w:rsidRPr="00C4631A">
              <w:rPr>
                <w:i/>
                <w:iCs/>
              </w:rPr>
              <w:t>Hypoestes</w:t>
            </w:r>
            <w:proofErr w:type="spellEnd"/>
            <w:r w:rsidRPr="00C4631A">
              <w:rPr>
                <w:i/>
                <w:iCs/>
              </w:rPr>
              <w:t xml:space="preserve"> </w:t>
            </w:r>
            <w:proofErr w:type="spellStart"/>
            <w:r w:rsidRPr="00C4631A">
              <w:rPr>
                <w:i/>
                <w:iCs/>
              </w:rPr>
              <w:t>aristata</w:t>
            </w:r>
            <w:proofErr w:type="spellEnd"/>
            <w:r>
              <w:t xml:space="preserve"> by means of hyphenated modern instrumentation” </w:t>
            </w:r>
          </w:p>
          <w:p w14:paraId="265ECB86" w14:textId="77E3BE7F" w:rsidR="0010033C" w:rsidRDefault="0010033C" w:rsidP="00612022">
            <w:pPr>
              <w:keepNext/>
            </w:pPr>
            <w:r>
              <w:t>| Poster presentation |</w:t>
            </w:r>
            <w:proofErr w:type="spellStart"/>
            <w:r>
              <w:t>Suid-Afrikaanse</w:t>
            </w:r>
            <w:proofErr w:type="spellEnd"/>
            <w:r>
              <w:t xml:space="preserve"> </w:t>
            </w:r>
            <w:proofErr w:type="spellStart"/>
            <w:r>
              <w:t>Wetenskap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Kunste</w:t>
            </w:r>
            <w:proofErr w:type="spellEnd"/>
            <w:r>
              <w:t xml:space="preserve"> </w:t>
            </w:r>
            <w:proofErr w:type="spellStart"/>
            <w:r>
              <w:t>Studentesimposium</w:t>
            </w:r>
            <w:proofErr w:type="spellEnd"/>
            <w:r>
              <w:t xml:space="preserve"> (S</w:t>
            </w:r>
            <w:r w:rsidR="003A51AC">
              <w:t>A</w:t>
            </w:r>
            <w:r>
              <w:t>AWK) | Pretoria, South Africa | 2-3 November 2017</w:t>
            </w:r>
          </w:p>
        </w:tc>
      </w:tr>
      <w:tr w:rsidR="0010033C" w14:paraId="538250E0" w14:textId="77777777" w:rsidTr="00612022">
        <w:tc>
          <w:tcPr>
            <w:tcW w:w="2425" w:type="dxa"/>
          </w:tcPr>
          <w:p w14:paraId="6898516E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3678CDF7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1211C9DA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49657A8A" w14:textId="77777777" w:rsidR="0010033C" w:rsidRPr="00107887" w:rsidRDefault="0010033C" w:rsidP="00612022">
            <w:pPr>
              <w:rPr>
                <w:b/>
                <w:bCs/>
                <w:sz w:val="20"/>
                <w:szCs w:val="20"/>
              </w:rPr>
            </w:pPr>
            <w:r w:rsidRPr="003430C5">
              <w:rPr>
                <w:b/>
                <w:bCs/>
              </w:rPr>
              <w:t>Awards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551ADFD1" w14:textId="77777777" w:rsidR="0010033C" w:rsidRPr="006038A5" w:rsidRDefault="0010033C" w:rsidP="00612022">
            <w:pPr>
              <w:keepNext/>
            </w:pPr>
            <w:r w:rsidRPr="006038A5">
              <w:t>One of three student finalists representing Africa</w:t>
            </w:r>
          </w:p>
          <w:p w14:paraId="03092D0C" w14:textId="77777777" w:rsidR="0010033C" w:rsidRPr="006038A5" w:rsidRDefault="0010033C" w:rsidP="00612022">
            <w:pPr>
              <w:keepNext/>
            </w:pPr>
            <w:r w:rsidRPr="006038A5">
              <w:t>| Oral presentation | IUFRO Working Party 7.03.16 Graduate Student Webinar Series| Online | 5 February 2022</w:t>
            </w:r>
          </w:p>
        </w:tc>
      </w:tr>
      <w:tr w:rsidR="0010033C" w14:paraId="52237786" w14:textId="77777777" w:rsidTr="00612022">
        <w:tc>
          <w:tcPr>
            <w:tcW w:w="2425" w:type="dxa"/>
          </w:tcPr>
          <w:p w14:paraId="4F797548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019527C6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1EC96DE4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35AD2A0C" w14:textId="77777777" w:rsidR="0010033C" w:rsidRDefault="0010033C" w:rsidP="00612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4F32CF8C" w14:textId="77777777" w:rsidR="0010033C" w:rsidRDefault="0010033C" w:rsidP="00612022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place in poster session</w:t>
            </w:r>
          </w:p>
          <w:p w14:paraId="6B5108BF" w14:textId="7710112F" w:rsidR="0010033C" w:rsidRPr="00C131FC" w:rsidRDefault="0010033C" w:rsidP="00612022">
            <w:pPr>
              <w:keepNext/>
              <w:rPr>
                <w:sz w:val="20"/>
                <w:szCs w:val="20"/>
              </w:rPr>
            </w:pPr>
            <w:r>
              <w:t>| Poster presentation |</w:t>
            </w:r>
            <w:proofErr w:type="spellStart"/>
            <w:r>
              <w:t>Suid-Afrikaanse</w:t>
            </w:r>
            <w:proofErr w:type="spellEnd"/>
            <w:r>
              <w:t xml:space="preserve"> </w:t>
            </w:r>
            <w:proofErr w:type="spellStart"/>
            <w:r>
              <w:t>Wetenskap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Kunste</w:t>
            </w:r>
            <w:proofErr w:type="spellEnd"/>
            <w:r>
              <w:t xml:space="preserve"> </w:t>
            </w:r>
            <w:proofErr w:type="spellStart"/>
            <w:r>
              <w:t>Studentesimposium</w:t>
            </w:r>
            <w:proofErr w:type="spellEnd"/>
            <w:r>
              <w:t xml:space="preserve"> (S</w:t>
            </w:r>
            <w:r w:rsidR="003A51AC">
              <w:t>A</w:t>
            </w:r>
            <w:r>
              <w:t>AWK) | Pretoria, South Africa | 2-3 November 2017</w:t>
            </w:r>
          </w:p>
        </w:tc>
      </w:tr>
      <w:tr w:rsidR="0010033C" w14:paraId="4C406400" w14:textId="77777777" w:rsidTr="00612022">
        <w:tc>
          <w:tcPr>
            <w:tcW w:w="2425" w:type="dxa"/>
          </w:tcPr>
          <w:p w14:paraId="308989E3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277B9CF0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48518103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5D493268" w14:textId="77777777" w:rsidR="0010033C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Publications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5C1FBAE3" w14:textId="58D88602" w:rsidR="0010033C" w:rsidRPr="004654C7" w:rsidRDefault="0010033C" w:rsidP="00612022">
            <w:pPr>
              <w:keepNext/>
            </w:pPr>
            <w:r w:rsidRPr="004654C7">
              <w:t>Scheepers</w:t>
            </w:r>
            <w:r>
              <w:t xml:space="preserve"> L.</w:t>
            </w:r>
            <w:r w:rsidRPr="004654C7">
              <w:t>, Allison</w:t>
            </w:r>
            <w:r>
              <w:t xml:space="preserve"> J.D.</w:t>
            </w:r>
            <w:r w:rsidRPr="004654C7">
              <w:t>, Slippers</w:t>
            </w:r>
            <w:r>
              <w:t xml:space="preserve"> B.</w:t>
            </w:r>
            <w:r w:rsidRPr="004654C7">
              <w:t>, Rohwer E.R., Mc Millan P.M., Bello J.E., Bouwer M.C. (202</w:t>
            </w:r>
            <w:r w:rsidR="001F7741">
              <w:t>3</w:t>
            </w:r>
            <w:r w:rsidRPr="004654C7">
              <w:t xml:space="preserve">). Pine Emperor moths from KwaZulu-Natal use the same </w:t>
            </w:r>
            <w:r w:rsidRPr="004654C7">
              <w:lastRenderedPageBreak/>
              <w:t xml:space="preserve">pheromone component previously isolated from </w:t>
            </w:r>
            <w:r w:rsidRPr="004654C7">
              <w:rPr>
                <w:i/>
                <w:iCs/>
              </w:rPr>
              <w:t>Nudaurelia cytherea</w:t>
            </w:r>
            <w:r w:rsidRPr="004654C7">
              <w:t xml:space="preserve"> (Lepidoptera: </w:t>
            </w:r>
            <w:proofErr w:type="spellStart"/>
            <w:r w:rsidRPr="004654C7">
              <w:t>Saturniidae</w:t>
            </w:r>
            <w:proofErr w:type="spellEnd"/>
            <w:r w:rsidRPr="004654C7">
              <w:t>) from the Western Cape. African Entomology 3</w:t>
            </w:r>
            <w:r w:rsidR="001F7741">
              <w:t xml:space="preserve">1 </w:t>
            </w:r>
            <w:r w:rsidRPr="004654C7">
              <w:t>(</w:t>
            </w:r>
            <w:r w:rsidR="001F7741">
              <w:t>2023</w:t>
            </w:r>
            <w:r w:rsidRPr="004654C7">
              <w:t>)</w:t>
            </w:r>
            <w:r w:rsidR="001F7741">
              <w:t>: 1-9**</w:t>
            </w:r>
          </w:p>
        </w:tc>
      </w:tr>
      <w:tr w:rsidR="0010033C" w14:paraId="77453A56" w14:textId="77777777" w:rsidTr="00612022">
        <w:tc>
          <w:tcPr>
            <w:tcW w:w="2425" w:type="dxa"/>
          </w:tcPr>
          <w:p w14:paraId="79CF352A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1D378DBD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4E7AEB70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35DBFBAA" w14:textId="77777777" w:rsidR="0010033C" w:rsidRPr="00107887" w:rsidRDefault="0010033C" w:rsidP="00612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53527D80" w14:textId="77777777" w:rsidR="0010033C" w:rsidRPr="00AE5484" w:rsidRDefault="0010033C" w:rsidP="00612022">
            <w:pPr>
              <w:keepNext/>
            </w:pPr>
            <w:r w:rsidRPr="00AE5484">
              <w:t>Bouwer M.C., Scheepers L., Slippers B., Rohwer E.R., Allison J.D. (2021) The Sex Pheromone of the Pine Brown</w:t>
            </w:r>
            <w:r w:rsidRPr="00AE5484">
              <w:rPr>
                <w:rFonts w:ascii="Cambria Math" w:hAnsi="Cambria Math" w:cs="Cambria Math"/>
              </w:rPr>
              <w:t>‑</w:t>
            </w:r>
            <w:r w:rsidRPr="00AE5484">
              <w:t xml:space="preserve">Tail Moth, </w:t>
            </w:r>
            <w:proofErr w:type="spellStart"/>
            <w:r w:rsidRPr="00AE5484">
              <w:rPr>
                <w:i/>
                <w:iCs/>
              </w:rPr>
              <w:t>Euproctis</w:t>
            </w:r>
            <w:proofErr w:type="spellEnd"/>
            <w:r w:rsidRPr="00AE5484">
              <w:rPr>
                <w:i/>
                <w:iCs/>
              </w:rPr>
              <w:t xml:space="preserve"> terminalis</w:t>
            </w:r>
          </w:p>
          <w:p w14:paraId="1EA5820D" w14:textId="77777777" w:rsidR="0010033C" w:rsidRPr="00107887" w:rsidRDefault="0010033C" w:rsidP="00612022">
            <w:pPr>
              <w:keepNext/>
              <w:rPr>
                <w:b/>
                <w:bCs/>
                <w:sz w:val="20"/>
                <w:szCs w:val="20"/>
              </w:rPr>
            </w:pPr>
            <w:r w:rsidRPr="00AE5484">
              <w:t>(Lepidoptera: Erebidae)</w:t>
            </w:r>
            <w:r>
              <w:t>. Journal of Chemical Ecology 47: 1-8.**</w:t>
            </w:r>
          </w:p>
        </w:tc>
      </w:tr>
      <w:tr w:rsidR="0010033C" w14:paraId="7A7B7302" w14:textId="77777777" w:rsidTr="00612022">
        <w:tc>
          <w:tcPr>
            <w:tcW w:w="2425" w:type="dxa"/>
          </w:tcPr>
          <w:p w14:paraId="5CA702CD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0E234785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68A6D457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6CF80EAE" w14:textId="77777777" w:rsidR="0010033C" w:rsidRPr="00107887" w:rsidRDefault="0010033C" w:rsidP="006120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03582C44" w14:textId="77777777" w:rsidR="0010033C" w:rsidRPr="00107887" w:rsidRDefault="0010033C" w:rsidP="00612022">
            <w:pPr>
              <w:keepNext/>
              <w:rPr>
                <w:b/>
                <w:bCs/>
                <w:sz w:val="20"/>
                <w:szCs w:val="20"/>
              </w:rPr>
            </w:pPr>
            <w:r w:rsidRPr="00451D59">
              <w:t>Scheepers</w:t>
            </w:r>
            <w:r>
              <w:t xml:space="preserve"> L., Allison J.D., Bouwer M.C, Rohwer E.R., Slippers B. (2020)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3A0F1B">
              <w:t>Pheromones as management tools for non-</w:t>
            </w:r>
            <w:proofErr w:type="spellStart"/>
            <w:r w:rsidRPr="003A0F1B">
              <w:t>Scolytinae</w:t>
            </w:r>
            <w:proofErr w:type="spellEnd"/>
            <w:r w:rsidRPr="003A0F1B">
              <w:t xml:space="preserve"> Curculionidae: development and implementation considerations. Southern Forests: a Journal of Forest Science 82: 202-214.</w:t>
            </w:r>
            <w:r>
              <w:t>**</w:t>
            </w:r>
          </w:p>
        </w:tc>
      </w:tr>
      <w:tr w:rsidR="0010033C" w14:paraId="25640C77" w14:textId="77777777" w:rsidTr="00612022">
        <w:tc>
          <w:tcPr>
            <w:tcW w:w="2425" w:type="dxa"/>
          </w:tcPr>
          <w:p w14:paraId="632CEAD0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4D392C44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235BB456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0A3EE9F4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2AA1FC60" w14:textId="77777777" w:rsidR="0010033C" w:rsidRPr="00451D59" w:rsidRDefault="0010033C" w:rsidP="00612022">
            <w:pPr>
              <w:keepNext/>
            </w:pPr>
            <w:proofErr w:type="spellStart"/>
            <w:r w:rsidRPr="000725A2">
              <w:t>Ramabulana</w:t>
            </w:r>
            <w:proofErr w:type="spellEnd"/>
            <w:r w:rsidRPr="00F4281F">
              <w:t xml:space="preserve"> T</w:t>
            </w:r>
            <w:r>
              <w:t>.</w:t>
            </w:r>
            <w:r w:rsidRPr="00F4281F">
              <w:t>, Scheepers L, Moodley T</w:t>
            </w:r>
            <w:r>
              <w:t>.</w:t>
            </w:r>
            <w:r w:rsidRPr="00F4281F">
              <w:t xml:space="preserve"> </w:t>
            </w:r>
            <w:r w:rsidRPr="007D3C8B">
              <w:t xml:space="preserve">Maharaj V.J., Stander A., Gama N., Ferreira D., </w:t>
            </w:r>
            <w:proofErr w:type="spellStart"/>
            <w:r w:rsidRPr="007D3C8B">
              <w:t>Sonopo</w:t>
            </w:r>
            <w:proofErr w:type="spellEnd"/>
            <w:r w:rsidRPr="007D3C8B">
              <w:t xml:space="preserve"> M.S. and Selepe M.A.</w:t>
            </w:r>
            <w:r w:rsidRPr="00F4281F">
              <w:t xml:space="preserve"> (2020) Bioactive Lignans from </w:t>
            </w:r>
            <w:proofErr w:type="spellStart"/>
            <w:r w:rsidRPr="007D3C8B">
              <w:t>Hypoestes</w:t>
            </w:r>
            <w:proofErr w:type="spellEnd"/>
            <w:r w:rsidRPr="007D3C8B">
              <w:t xml:space="preserve"> </w:t>
            </w:r>
            <w:proofErr w:type="spellStart"/>
            <w:r w:rsidRPr="007D3C8B">
              <w:t>aristata</w:t>
            </w:r>
            <w:proofErr w:type="spellEnd"/>
            <w:r w:rsidRPr="00F4281F">
              <w:t>. Journal of Natural Products 83:2483-2489</w:t>
            </w:r>
            <w:r>
              <w:t>**</w:t>
            </w:r>
          </w:p>
        </w:tc>
      </w:tr>
      <w:tr w:rsidR="0010033C" w14:paraId="3D86E806" w14:textId="77777777" w:rsidTr="00612022">
        <w:tc>
          <w:tcPr>
            <w:tcW w:w="2425" w:type="dxa"/>
          </w:tcPr>
          <w:p w14:paraId="10220955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04CCBD4D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7D462225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7B7FF8BB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777613DE" w14:textId="77777777" w:rsidR="0010033C" w:rsidRDefault="0010033C" w:rsidP="00612022">
            <w:pPr>
              <w:keepNext/>
            </w:pPr>
            <w:r>
              <w:t>Scheepers L., Slippers B., Bouwer M.C. and Rohwer E. “</w:t>
            </w:r>
            <w:proofErr w:type="spellStart"/>
            <w:r>
              <w:t>Feromone</w:t>
            </w:r>
            <w:proofErr w:type="spellEnd"/>
            <w:r>
              <w:t xml:space="preserve"> van die </w:t>
            </w:r>
            <w:proofErr w:type="spellStart"/>
            <w:r>
              <w:t>denneboom</w:t>
            </w:r>
            <w:proofErr w:type="spellEnd"/>
            <w:r>
              <w:t xml:space="preserve"> Pou-</w:t>
            </w:r>
            <w:proofErr w:type="spellStart"/>
            <w:r>
              <w:t>oogmot</w:t>
            </w:r>
            <w:proofErr w:type="spellEnd"/>
            <w:r>
              <w:t>” (Pheromones of the Pine Emperor moth)</w:t>
            </w:r>
          </w:p>
          <w:p w14:paraId="07E52842" w14:textId="77777777" w:rsidR="0010033C" w:rsidRDefault="0010033C" w:rsidP="00612022">
            <w:pPr>
              <w:keepNext/>
            </w:pPr>
            <w:r>
              <w:t xml:space="preserve">|Poster Summary Publication | </w:t>
            </w:r>
            <w:proofErr w:type="spellStart"/>
            <w:r w:rsidRPr="003146BC">
              <w:t>Suid-Afrikaanse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Tydskrif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vir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Natuurwetenskap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en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Tegnologie</w:t>
            </w:r>
            <w:proofErr w:type="spellEnd"/>
            <w:r>
              <w:t xml:space="preserve"> | Pretoria, South Africa | 2019**</w:t>
            </w:r>
          </w:p>
        </w:tc>
      </w:tr>
      <w:tr w:rsidR="0010033C" w14:paraId="647B7FE8" w14:textId="77777777" w:rsidTr="00612022">
        <w:tc>
          <w:tcPr>
            <w:tcW w:w="2425" w:type="dxa"/>
          </w:tcPr>
          <w:p w14:paraId="0698F229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348EC72B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316664F8" w14:textId="77777777" w:rsidTr="00612022">
        <w:trPr>
          <w:trHeight w:val="89"/>
        </w:trPr>
        <w:tc>
          <w:tcPr>
            <w:tcW w:w="2425" w:type="dxa"/>
            <w:tcBorders>
              <w:right w:val="single" w:sz="4" w:space="0" w:color="auto"/>
            </w:tcBorders>
          </w:tcPr>
          <w:p w14:paraId="70E6C577" w14:textId="77777777" w:rsidR="0010033C" w:rsidRDefault="0010033C" w:rsidP="00612022">
            <w:pPr>
              <w:rPr>
                <w:b/>
                <w:bCs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60324C6E" w14:textId="77777777" w:rsidR="0010033C" w:rsidRDefault="0010033C" w:rsidP="00612022">
            <w:pPr>
              <w:keepNext/>
            </w:pPr>
            <w:r>
              <w:t xml:space="preserve">Scheepers L., Maharaj V. and Selepe M.A. “The identification and isolation of potential bioactive compounds from </w:t>
            </w:r>
            <w:proofErr w:type="spellStart"/>
            <w:r w:rsidRPr="00C4631A">
              <w:rPr>
                <w:i/>
                <w:iCs/>
              </w:rPr>
              <w:t>Hypoestes</w:t>
            </w:r>
            <w:proofErr w:type="spellEnd"/>
            <w:r w:rsidRPr="00C4631A">
              <w:rPr>
                <w:i/>
                <w:iCs/>
              </w:rPr>
              <w:t xml:space="preserve"> </w:t>
            </w:r>
            <w:proofErr w:type="spellStart"/>
            <w:r w:rsidRPr="00C4631A">
              <w:rPr>
                <w:i/>
                <w:iCs/>
              </w:rPr>
              <w:t>aristata</w:t>
            </w:r>
            <w:proofErr w:type="spellEnd"/>
            <w:r>
              <w:t xml:space="preserve"> by means of hyphenated modern instrumentation” </w:t>
            </w:r>
          </w:p>
          <w:p w14:paraId="04AB0EE0" w14:textId="77777777" w:rsidR="0010033C" w:rsidRDefault="0010033C" w:rsidP="00612022">
            <w:pPr>
              <w:keepNext/>
            </w:pPr>
            <w:r>
              <w:t>| Poster Summary Publication |</w:t>
            </w:r>
            <w:r w:rsidRPr="003146BC">
              <w:t xml:space="preserve"> </w:t>
            </w:r>
            <w:proofErr w:type="spellStart"/>
            <w:r w:rsidRPr="003146BC">
              <w:t>Suid-Afrikaanse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Tydskrif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vir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Natuurwetenskap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en</w:t>
            </w:r>
            <w:proofErr w:type="spellEnd"/>
            <w:r w:rsidRPr="003146BC">
              <w:t xml:space="preserve"> </w:t>
            </w:r>
            <w:proofErr w:type="spellStart"/>
            <w:r w:rsidRPr="003146BC">
              <w:t>Tegnologie</w:t>
            </w:r>
            <w:proofErr w:type="spellEnd"/>
            <w:r>
              <w:t xml:space="preserve"> | Pretoria, South Africa | 2018**</w:t>
            </w:r>
          </w:p>
        </w:tc>
      </w:tr>
      <w:tr w:rsidR="0010033C" w14:paraId="1B139D3C" w14:textId="77777777" w:rsidTr="00612022">
        <w:trPr>
          <w:trHeight w:val="89"/>
        </w:trPr>
        <w:tc>
          <w:tcPr>
            <w:tcW w:w="2425" w:type="dxa"/>
          </w:tcPr>
          <w:p w14:paraId="403C3D69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620CAB47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69A317E8" w14:textId="77777777" w:rsidTr="00612022">
        <w:trPr>
          <w:trHeight w:val="89"/>
        </w:trPr>
        <w:tc>
          <w:tcPr>
            <w:tcW w:w="2425" w:type="dxa"/>
            <w:tcBorders>
              <w:right w:val="single" w:sz="4" w:space="0" w:color="auto"/>
            </w:tcBorders>
          </w:tcPr>
          <w:p w14:paraId="5A83C37D" w14:textId="77777777" w:rsidR="0010033C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Thesis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0BEF7133" w14:textId="77777777" w:rsidR="0010033C" w:rsidRDefault="0010033C" w:rsidP="00612022">
            <w:pPr>
              <w:keepNext/>
            </w:pPr>
            <w:r w:rsidRPr="00F049C0">
              <w:t xml:space="preserve">Scheepers L. (2020). </w:t>
            </w:r>
            <w:proofErr w:type="spellStart"/>
            <w:r w:rsidRPr="00F049C0">
              <w:t>Semiochemical</w:t>
            </w:r>
            <w:proofErr w:type="spellEnd"/>
            <w:r w:rsidRPr="00F049C0">
              <w:t xml:space="preserve"> studies of </w:t>
            </w:r>
            <w:r w:rsidRPr="00F049C0">
              <w:rPr>
                <w:i/>
                <w:iCs/>
              </w:rPr>
              <w:t>Gonipterus</w:t>
            </w:r>
            <w:r w:rsidRPr="00F049C0">
              <w:t xml:space="preserve"> sp. 2 (Curculionidae) and pheromone-based mass-trapping of </w:t>
            </w:r>
            <w:r w:rsidRPr="00F049C0">
              <w:rPr>
                <w:i/>
                <w:iCs/>
              </w:rPr>
              <w:t>Nudaurelia clarki</w:t>
            </w:r>
            <w:r w:rsidRPr="00F049C0">
              <w:t xml:space="preserve"> (</w:t>
            </w:r>
            <w:proofErr w:type="spellStart"/>
            <w:r w:rsidRPr="00F049C0">
              <w:t>Saturniidae</w:t>
            </w:r>
            <w:proofErr w:type="spellEnd"/>
            <w:r w:rsidRPr="00F049C0">
              <w:t xml:space="preserve">) in South Africa. </w:t>
            </w:r>
          </w:p>
          <w:p w14:paraId="7BD65C62" w14:textId="77777777" w:rsidR="0010033C" w:rsidRDefault="0010033C" w:rsidP="00612022">
            <w:pPr>
              <w:keepNext/>
            </w:pPr>
            <w:r>
              <w:t>|</w:t>
            </w:r>
            <w:proofErr w:type="spellStart"/>
            <w:r w:rsidRPr="00F049C0">
              <w:t>MSc</w:t>
            </w:r>
            <w:r>
              <w:t>|</w:t>
            </w:r>
            <w:r w:rsidRPr="00F049C0">
              <w:t>University</w:t>
            </w:r>
            <w:proofErr w:type="spellEnd"/>
            <w:r w:rsidRPr="00F049C0">
              <w:t xml:space="preserve"> of Pretoria</w:t>
            </w:r>
            <w:r>
              <w:t>|</w:t>
            </w:r>
            <w:r w:rsidRPr="00F049C0">
              <w:t xml:space="preserve"> Pretoria</w:t>
            </w:r>
            <w:r>
              <w:t>|</w:t>
            </w:r>
            <w:r w:rsidRPr="00F049C0">
              <w:t xml:space="preserve"> http://hdl.handle.net/2263/74741</w:t>
            </w:r>
            <w:r>
              <w:t>**</w:t>
            </w:r>
          </w:p>
        </w:tc>
      </w:tr>
      <w:tr w:rsidR="0010033C" w14:paraId="10D3D52D" w14:textId="77777777" w:rsidTr="00612022">
        <w:trPr>
          <w:cantSplit/>
        </w:trPr>
        <w:tc>
          <w:tcPr>
            <w:tcW w:w="9350" w:type="dxa"/>
            <w:gridSpan w:val="2"/>
          </w:tcPr>
          <w:p w14:paraId="30D9064F" w14:textId="77777777" w:rsidR="0010033C" w:rsidRPr="00E46353" w:rsidRDefault="0010033C" w:rsidP="00612022">
            <w:pPr>
              <w:keepNext/>
            </w:pPr>
            <w:r>
              <w:t>**</w:t>
            </w:r>
            <w:r w:rsidRPr="00E46353">
              <w:t>Published pdf’s available</w:t>
            </w:r>
            <w:r>
              <w:t xml:space="preserve"> on request</w:t>
            </w:r>
          </w:p>
        </w:tc>
      </w:tr>
    </w:tbl>
    <w:p w14:paraId="29A5D5F9" w14:textId="77777777" w:rsidR="0010033C" w:rsidRDefault="0010033C" w:rsidP="0010033C">
      <w:pPr>
        <w:pStyle w:val="Heading1"/>
        <w:spacing w:before="240"/>
      </w:pPr>
      <w:r>
        <w:t>Scholarships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1F7741" w14:paraId="658D5A3C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5A0E74E4" w14:textId="3C0DD196" w:rsidR="001F7741" w:rsidRPr="00D570C2" w:rsidRDefault="001F7741" w:rsidP="001F7741">
            <w:pPr>
              <w:rPr>
                <w:b/>
                <w:bCs/>
              </w:rPr>
            </w:pPr>
            <w:r>
              <w:rPr>
                <w:b/>
                <w:bCs/>
              </w:rPr>
              <w:t>June 2020 – Dec 2022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77A73AF2" w14:textId="792E4992" w:rsidR="001F7741" w:rsidRDefault="001F7741" w:rsidP="001F7741">
            <w:r>
              <w:t>DSI-NRF Innovation Doctoral Scholarship | R120 000 p.a.***</w:t>
            </w:r>
          </w:p>
        </w:tc>
      </w:tr>
      <w:tr w:rsidR="001F7741" w14:paraId="31E36945" w14:textId="77777777" w:rsidTr="00612022">
        <w:tc>
          <w:tcPr>
            <w:tcW w:w="2425" w:type="dxa"/>
          </w:tcPr>
          <w:p w14:paraId="7ACBA79B" w14:textId="77777777" w:rsidR="001F7741" w:rsidRPr="007B4E9E" w:rsidRDefault="001F7741" w:rsidP="001F7741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71E9D027" w14:textId="77777777" w:rsidR="001F7741" w:rsidRPr="007B4E9E" w:rsidRDefault="001F7741" w:rsidP="001F7741">
            <w:pPr>
              <w:rPr>
                <w:sz w:val="18"/>
                <w:szCs w:val="18"/>
              </w:rPr>
            </w:pPr>
          </w:p>
        </w:tc>
      </w:tr>
      <w:tr w:rsidR="001F7741" w14:paraId="094FA9EF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7C4A54B4" w14:textId="0818FC11" w:rsidR="001F7741" w:rsidRDefault="001F7741" w:rsidP="001F77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Jan 2017 </w:t>
            </w:r>
            <w:r w:rsidRPr="00D570C2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Dec 2019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4AA07906" w14:textId="418ACCDA" w:rsidR="001F7741" w:rsidRDefault="001F7741" w:rsidP="001F7741">
            <w:r>
              <w:t>Department of Science and Technology National Research Foundation (DST-NRF)</w:t>
            </w:r>
            <w:r w:rsidRPr="0093129C">
              <w:t xml:space="preserve"> Innovation Master’s Scholarship | R90 000 p.a.</w:t>
            </w:r>
            <w:r>
              <w:t>***</w:t>
            </w:r>
          </w:p>
        </w:tc>
      </w:tr>
    </w:tbl>
    <w:p w14:paraId="5036E5A1" w14:textId="77777777" w:rsidR="0010033C" w:rsidRDefault="0010033C" w:rsidP="0010033C">
      <w:pPr>
        <w:keepNext/>
        <w:spacing w:after="0" w:line="240" w:lineRule="auto"/>
      </w:pPr>
      <w:r>
        <w:lastRenderedPageBreak/>
        <w:t>***Grant letters available on request</w:t>
      </w:r>
    </w:p>
    <w:p w14:paraId="651426FB" w14:textId="77777777" w:rsidR="0010033C" w:rsidRDefault="0010033C" w:rsidP="0010033C">
      <w:pPr>
        <w:pStyle w:val="Heading1"/>
        <w:spacing w:before="240"/>
      </w:pPr>
      <w:r>
        <w:t>Leadership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7D3C8B" w14:paraId="4C03950B" w14:textId="77777777" w:rsidTr="001F7741">
        <w:tc>
          <w:tcPr>
            <w:tcW w:w="2425" w:type="dxa"/>
            <w:tcBorders>
              <w:right w:val="single" w:sz="4" w:space="0" w:color="auto"/>
            </w:tcBorders>
          </w:tcPr>
          <w:p w14:paraId="68F50AA3" w14:textId="4E170B44" w:rsidR="007D3C8B" w:rsidRPr="00482C6A" w:rsidRDefault="007D3C8B" w:rsidP="007D3C8B">
            <w:r>
              <w:t xml:space="preserve">Jan 2021 </w:t>
            </w:r>
            <w:r w:rsidRPr="005154D4">
              <w:t>–</w:t>
            </w:r>
            <w:r>
              <w:t xml:space="preserve"> 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6517FC47" w14:textId="77777777" w:rsidR="007D3C8B" w:rsidRDefault="007D3C8B" w:rsidP="007D3C8B">
            <w:pPr>
              <w:rPr>
                <w:b/>
                <w:bCs/>
              </w:rPr>
            </w:pPr>
            <w:r>
              <w:rPr>
                <w:b/>
                <w:bCs/>
              </w:rPr>
              <w:t>FABI MANCOM Student Representative</w:t>
            </w:r>
          </w:p>
          <w:p w14:paraId="1BA60B13" w14:textId="6436220F" w:rsidR="007D3C8B" w:rsidRDefault="007D3C8B" w:rsidP="007D3C8B">
            <w:pPr>
              <w:rPr>
                <w:b/>
                <w:bCs/>
              </w:rPr>
            </w:pPr>
            <w:r>
              <w:t>Forestry and Agricultural Biotechnology Institute (FABI) | University of Pretoria</w:t>
            </w:r>
          </w:p>
        </w:tc>
      </w:tr>
      <w:tr w:rsidR="007D3C8B" w14:paraId="20FB25FA" w14:textId="77777777" w:rsidTr="001F7741">
        <w:tc>
          <w:tcPr>
            <w:tcW w:w="2425" w:type="dxa"/>
          </w:tcPr>
          <w:p w14:paraId="39061E8B" w14:textId="77777777" w:rsidR="007D3C8B" w:rsidRPr="00482C6A" w:rsidRDefault="007D3C8B" w:rsidP="007D3C8B"/>
        </w:tc>
        <w:tc>
          <w:tcPr>
            <w:tcW w:w="6925" w:type="dxa"/>
          </w:tcPr>
          <w:p w14:paraId="3ACE8CC5" w14:textId="77777777" w:rsidR="007D3C8B" w:rsidRDefault="007D3C8B" w:rsidP="007D3C8B">
            <w:pPr>
              <w:rPr>
                <w:b/>
                <w:bCs/>
              </w:rPr>
            </w:pPr>
          </w:p>
        </w:tc>
      </w:tr>
      <w:tr w:rsidR="007D3C8B" w14:paraId="1BE56FB2" w14:textId="77777777" w:rsidTr="001F7741">
        <w:tc>
          <w:tcPr>
            <w:tcW w:w="2425" w:type="dxa"/>
            <w:tcBorders>
              <w:right w:val="single" w:sz="4" w:space="0" w:color="auto"/>
            </w:tcBorders>
          </w:tcPr>
          <w:p w14:paraId="6269717E" w14:textId="4216A2E4" w:rsidR="007D3C8B" w:rsidRPr="005154D4" w:rsidRDefault="007D3C8B" w:rsidP="007D3C8B">
            <w:r w:rsidRPr="00482C6A">
              <w:t>Jan 202</w:t>
            </w:r>
            <w:r>
              <w:t>2</w:t>
            </w:r>
            <w:r w:rsidRPr="00482C6A">
              <w:t>- March 2023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7973D5AC" w14:textId="77777777" w:rsidR="007D3C8B" w:rsidRDefault="007D3C8B" w:rsidP="007D3C8B">
            <w:pPr>
              <w:rPr>
                <w:b/>
                <w:bCs/>
              </w:rPr>
            </w:pPr>
            <w:r>
              <w:rPr>
                <w:b/>
                <w:bCs/>
              </w:rPr>
              <w:t>FABI Lab manager</w:t>
            </w:r>
          </w:p>
          <w:p w14:paraId="0233E504" w14:textId="6BD9274F" w:rsidR="007D3C8B" w:rsidRPr="005154D4" w:rsidRDefault="007D3C8B" w:rsidP="007D3C8B">
            <w:pPr>
              <w:rPr>
                <w:b/>
                <w:bCs/>
              </w:rPr>
            </w:pPr>
            <w:r>
              <w:t>Forestry and Agricultural Biotechnology Institute (FABI) | University of Pretoria</w:t>
            </w:r>
          </w:p>
        </w:tc>
      </w:tr>
      <w:tr w:rsidR="007D3C8B" w14:paraId="68AFE3A5" w14:textId="77777777" w:rsidTr="001F7741">
        <w:tc>
          <w:tcPr>
            <w:tcW w:w="2425" w:type="dxa"/>
          </w:tcPr>
          <w:p w14:paraId="20C69946" w14:textId="77777777" w:rsidR="007D3C8B" w:rsidRPr="00EB5DB5" w:rsidRDefault="007D3C8B" w:rsidP="007D3C8B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7DF2DA5B" w14:textId="77777777" w:rsidR="007D3C8B" w:rsidRPr="00EB5DB5" w:rsidRDefault="007D3C8B" w:rsidP="007D3C8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3C8B" w14:paraId="647D3685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3EBD2442" w14:textId="6DC0A5CA" w:rsidR="007D3C8B" w:rsidRDefault="007D3C8B" w:rsidP="007D3C8B">
            <w:r w:rsidRPr="005154D4">
              <w:t>Apr 20</w:t>
            </w:r>
            <w:r>
              <w:t>22</w:t>
            </w:r>
            <w:r w:rsidRPr="005154D4">
              <w:t xml:space="preserve"> – </w:t>
            </w:r>
            <w:r>
              <w:t>Apr 2023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12A5159F" w14:textId="77777777" w:rsidR="007D3C8B" w:rsidRPr="005154D4" w:rsidRDefault="007D3C8B" w:rsidP="007D3C8B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 xml:space="preserve">Social Club member </w:t>
            </w:r>
          </w:p>
          <w:p w14:paraId="11F44EBC" w14:textId="623B2324" w:rsidR="007D3C8B" w:rsidRDefault="007D3C8B" w:rsidP="007D3C8B">
            <w:pPr>
              <w:rPr>
                <w:b/>
                <w:bCs/>
              </w:rPr>
            </w:pPr>
            <w:r>
              <w:t xml:space="preserve">Forestry and Agricultural Biotechnology Institute (FABI) | University of Pretoria </w:t>
            </w:r>
          </w:p>
        </w:tc>
      </w:tr>
      <w:tr w:rsidR="007D3C8B" w14:paraId="59CF1A7E" w14:textId="77777777" w:rsidTr="00612022">
        <w:tc>
          <w:tcPr>
            <w:tcW w:w="2425" w:type="dxa"/>
          </w:tcPr>
          <w:p w14:paraId="32A17D4F" w14:textId="77777777" w:rsidR="007D3C8B" w:rsidRPr="00EB5DB5" w:rsidRDefault="007D3C8B" w:rsidP="007D3C8B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7851163D" w14:textId="77777777" w:rsidR="007D3C8B" w:rsidRPr="00EB5DB5" w:rsidRDefault="007D3C8B" w:rsidP="007D3C8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D3C8B" w14:paraId="4A08D21A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7938492F" w14:textId="77777777" w:rsidR="007D3C8B" w:rsidRDefault="007D3C8B" w:rsidP="007D3C8B">
            <w:pPr>
              <w:rPr>
                <w:b/>
                <w:bCs/>
              </w:rPr>
            </w:pPr>
            <w:r w:rsidRPr="005154D4">
              <w:t>Apr 2018 – Apr 2019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7F5C821D" w14:textId="77777777" w:rsidR="007D3C8B" w:rsidRPr="005154D4" w:rsidRDefault="007D3C8B" w:rsidP="007D3C8B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 xml:space="preserve">Social Club member </w:t>
            </w:r>
          </w:p>
          <w:p w14:paraId="1AF87E0F" w14:textId="77777777" w:rsidR="007D3C8B" w:rsidRDefault="007D3C8B" w:rsidP="007D3C8B">
            <w:pPr>
              <w:keepNext/>
            </w:pPr>
            <w:r>
              <w:t xml:space="preserve">Forestry and Agricultural Biotechnology Institute (FABI) | University of Pretoria </w:t>
            </w:r>
          </w:p>
        </w:tc>
      </w:tr>
      <w:tr w:rsidR="007D3C8B" w14:paraId="7452445B" w14:textId="77777777" w:rsidTr="00612022">
        <w:tc>
          <w:tcPr>
            <w:tcW w:w="2425" w:type="dxa"/>
          </w:tcPr>
          <w:p w14:paraId="4F710251" w14:textId="77777777" w:rsidR="007D3C8B" w:rsidRPr="007B4E9E" w:rsidRDefault="007D3C8B" w:rsidP="007D3C8B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3D72B338" w14:textId="77777777" w:rsidR="007D3C8B" w:rsidRPr="007B4E9E" w:rsidRDefault="007D3C8B" w:rsidP="007D3C8B">
            <w:pPr>
              <w:keepNext/>
              <w:rPr>
                <w:sz w:val="18"/>
                <w:szCs w:val="18"/>
              </w:rPr>
            </w:pPr>
          </w:p>
        </w:tc>
      </w:tr>
      <w:tr w:rsidR="007D3C8B" w14:paraId="7C11DBE6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13154F2C" w14:textId="77777777" w:rsidR="007D3C8B" w:rsidRDefault="007D3C8B" w:rsidP="007D3C8B">
            <w:pPr>
              <w:rPr>
                <w:b/>
                <w:bCs/>
              </w:rPr>
            </w:pPr>
            <w:r w:rsidRPr="005154D4">
              <w:t>Apr 2016 – Apr 2017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338B050E" w14:textId="77777777" w:rsidR="007D3C8B" w:rsidRPr="005154D4" w:rsidRDefault="007D3C8B" w:rsidP="007D3C8B">
            <w:pPr>
              <w:rPr>
                <w:b/>
                <w:bCs/>
              </w:rPr>
            </w:pPr>
            <w:r w:rsidRPr="005154D4">
              <w:rPr>
                <w:b/>
                <w:bCs/>
              </w:rPr>
              <w:t>Student Faculty Sport Organizer: men and women sports</w:t>
            </w:r>
          </w:p>
          <w:p w14:paraId="774DBB28" w14:textId="77777777" w:rsidR="007D3C8B" w:rsidRDefault="007D3C8B" w:rsidP="007D3C8B">
            <w:pPr>
              <w:keepNext/>
            </w:pPr>
            <w:r>
              <w:t>Faculty House of Natural and Agricultural Sciences Faculty | University of Pretoria</w:t>
            </w:r>
          </w:p>
        </w:tc>
      </w:tr>
      <w:tr w:rsidR="007D3C8B" w14:paraId="638C79C6" w14:textId="77777777" w:rsidTr="00612022">
        <w:tc>
          <w:tcPr>
            <w:tcW w:w="2425" w:type="dxa"/>
          </w:tcPr>
          <w:p w14:paraId="542DF5D3" w14:textId="77777777" w:rsidR="007D3C8B" w:rsidRPr="007B4E9E" w:rsidRDefault="007D3C8B" w:rsidP="007D3C8B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023C6F74" w14:textId="77777777" w:rsidR="007D3C8B" w:rsidRPr="007B4E9E" w:rsidRDefault="007D3C8B" w:rsidP="007D3C8B">
            <w:pPr>
              <w:keepNext/>
              <w:rPr>
                <w:sz w:val="18"/>
                <w:szCs w:val="18"/>
              </w:rPr>
            </w:pPr>
          </w:p>
        </w:tc>
      </w:tr>
      <w:tr w:rsidR="007D3C8B" w14:paraId="431EEDA0" w14:textId="77777777" w:rsidTr="00612022">
        <w:trPr>
          <w:trHeight w:val="89"/>
        </w:trPr>
        <w:tc>
          <w:tcPr>
            <w:tcW w:w="2425" w:type="dxa"/>
            <w:tcBorders>
              <w:right w:val="single" w:sz="4" w:space="0" w:color="auto"/>
            </w:tcBorders>
          </w:tcPr>
          <w:p w14:paraId="1F288976" w14:textId="77777777" w:rsidR="007D3C8B" w:rsidRPr="00C46B36" w:rsidRDefault="007D3C8B" w:rsidP="007D3C8B">
            <w:r w:rsidRPr="00C46B36">
              <w:t>Jan 2014 – Jun 2014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712E26E4" w14:textId="77777777" w:rsidR="007D3C8B" w:rsidRDefault="007D3C8B" w:rsidP="007D3C8B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Biochemistry Class representative</w:t>
            </w:r>
          </w:p>
          <w:p w14:paraId="1296ED6B" w14:textId="77777777" w:rsidR="007D3C8B" w:rsidRPr="00C46B36" w:rsidRDefault="007D3C8B" w:rsidP="007D3C8B">
            <w:pPr>
              <w:keepNext/>
            </w:pPr>
            <w:r>
              <w:t xml:space="preserve">Second year students | </w:t>
            </w:r>
            <w:r w:rsidRPr="00C46B36">
              <w:t>University of Pretoria</w:t>
            </w:r>
          </w:p>
        </w:tc>
      </w:tr>
      <w:tr w:rsidR="007D3C8B" w14:paraId="6D657008" w14:textId="77777777" w:rsidTr="00612022">
        <w:trPr>
          <w:trHeight w:val="89"/>
        </w:trPr>
        <w:tc>
          <w:tcPr>
            <w:tcW w:w="2425" w:type="dxa"/>
          </w:tcPr>
          <w:p w14:paraId="148EDF1B" w14:textId="77777777" w:rsidR="007D3C8B" w:rsidRPr="007B4E9E" w:rsidRDefault="007D3C8B" w:rsidP="007D3C8B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4811C954" w14:textId="77777777" w:rsidR="007D3C8B" w:rsidRPr="007B4E9E" w:rsidRDefault="007D3C8B" w:rsidP="007D3C8B">
            <w:pPr>
              <w:keepNext/>
              <w:rPr>
                <w:sz w:val="18"/>
                <w:szCs w:val="18"/>
              </w:rPr>
            </w:pPr>
          </w:p>
        </w:tc>
      </w:tr>
      <w:tr w:rsidR="007D3C8B" w14:paraId="3AEB69AF" w14:textId="77777777" w:rsidTr="00612022">
        <w:trPr>
          <w:trHeight w:val="89"/>
        </w:trPr>
        <w:tc>
          <w:tcPr>
            <w:tcW w:w="2425" w:type="dxa"/>
            <w:tcBorders>
              <w:right w:val="single" w:sz="4" w:space="0" w:color="auto"/>
            </w:tcBorders>
          </w:tcPr>
          <w:p w14:paraId="6787DEE9" w14:textId="77777777" w:rsidR="007D3C8B" w:rsidRDefault="007D3C8B" w:rsidP="007D3C8B">
            <w:pPr>
              <w:rPr>
                <w:b/>
                <w:bCs/>
              </w:rPr>
            </w:pPr>
            <w:r w:rsidRPr="00C46B36">
              <w:t>Jan 2013 – Dec 2013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627F8229" w14:textId="77777777" w:rsidR="007D3C8B" w:rsidRDefault="007D3C8B" w:rsidP="007D3C8B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Head girl – culture</w:t>
            </w:r>
          </w:p>
          <w:p w14:paraId="50B13FDA" w14:textId="77777777" w:rsidR="007D3C8B" w:rsidRPr="00C46B36" w:rsidRDefault="007D3C8B" w:rsidP="007D3C8B">
            <w:pPr>
              <w:keepNext/>
            </w:pPr>
            <w:r w:rsidRPr="00C46B36">
              <w:t>Hendrik Verwoerd High School | Pretoria</w:t>
            </w:r>
          </w:p>
        </w:tc>
      </w:tr>
    </w:tbl>
    <w:p w14:paraId="74423018" w14:textId="77777777" w:rsidR="0010033C" w:rsidRDefault="0010033C" w:rsidP="0010033C">
      <w:pPr>
        <w:pStyle w:val="Heading1"/>
        <w:spacing w:before="240"/>
      </w:pPr>
      <w:r>
        <w:t>Certifications: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10033C" w14:paraId="60D53F08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2A3BFA89" w14:textId="77777777" w:rsidR="0010033C" w:rsidRPr="00BE6063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Oct-Nov 2020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5A07304F" w14:textId="77777777" w:rsidR="0010033C" w:rsidRDefault="0010033C" w:rsidP="00612022">
            <w:pPr>
              <w:keepNext/>
            </w:pPr>
            <w:r>
              <w:t>Introduction to SPSS for beginners| Dr. D. Moyo | Online sessions | University of Pretoria Library| University of Pretoria</w:t>
            </w:r>
          </w:p>
        </w:tc>
      </w:tr>
      <w:tr w:rsidR="0010033C" w14:paraId="43D430D2" w14:textId="77777777" w:rsidTr="00612022">
        <w:tc>
          <w:tcPr>
            <w:tcW w:w="2425" w:type="dxa"/>
          </w:tcPr>
          <w:p w14:paraId="6FE00B2B" w14:textId="77777777" w:rsidR="0010033C" w:rsidRPr="007B4E9E" w:rsidRDefault="0010033C" w:rsidP="00612022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</w:tcPr>
          <w:p w14:paraId="011954BB" w14:textId="77777777" w:rsidR="0010033C" w:rsidRPr="007B4E9E" w:rsidRDefault="0010033C" w:rsidP="00612022">
            <w:pPr>
              <w:keepNext/>
              <w:rPr>
                <w:sz w:val="18"/>
                <w:szCs w:val="18"/>
              </w:rPr>
            </w:pPr>
          </w:p>
        </w:tc>
      </w:tr>
      <w:tr w:rsidR="0010033C" w14:paraId="3899DDDA" w14:textId="77777777" w:rsidTr="001F7741">
        <w:tc>
          <w:tcPr>
            <w:tcW w:w="2425" w:type="dxa"/>
            <w:tcBorders>
              <w:right w:val="single" w:sz="4" w:space="0" w:color="auto"/>
            </w:tcBorders>
          </w:tcPr>
          <w:p w14:paraId="71A11F9F" w14:textId="77777777" w:rsidR="0010033C" w:rsidRDefault="0010033C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Feb 2019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4D47050F" w14:textId="77777777" w:rsidR="0010033C" w:rsidRDefault="0010033C" w:rsidP="00612022">
            <w:pPr>
              <w:keepNext/>
            </w:pPr>
            <w:r>
              <w:t>Introduction to R | Dr. Joey Hulburt | Contact sessions | Forestry and Agricultural Biotechnology Institute (FABI) | University of Pretoria</w:t>
            </w:r>
          </w:p>
        </w:tc>
      </w:tr>
      <w:tr w:rsidR="007D3C8B" w14:paraId="3940B3F2" w14:textId="77777777" w:rsidTr="001F7741">
        <w:tc>
          <w:tcPr>
            <w:tcW w:w="2425" w:type="dxa"/>
          </w:tcPr>
          <w:p w14:paraId="2EAFB6FF" w14:textId="77777777" w:rsidR="007D3C8B" w:rsidRDefault="007D3C8B" w:rsidP="00612022">
            <w:pPr>
              <w:rPr>
                <w:b/>
                <w:bCs/>
              </w:rPr>
            </w:pPr>
          </w:p>
        </w:tc>
        <w:tc>
          <w:tcPr>
            <w:tcW w:w="6925" w:type="dxa"/>
          </w:tcPr>
          <w:p w14:paraId="260C19A6" w14:textId="77777777" w:rsidR="007D3C8B" w:rsidRDefault="007D3C8B" w:rsidP="00612022">
            <w:pPr>
              <w:keepNext/>
            </w:pPr>
          </w:p>
        </w:tc>
      </w:tr>
      <w:tr w:rsidR="007D3C8B" w14:paraId="7EB9A359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5A8EA4AD" w14:textId="38652B54" w:rsidR="007D3C8B" w:rsidRDefault="007D3C8B" w:rsidP="007D3C8B">
            <w:pPr>
              <w:rPr>
                <w:b/>
                <w:bCs/>
              </w:rPr>
            </w:pPr>
            <w:r w:rsidRPr="00BE6063">
              <w:rPr>
                <w:b/>
                <w:bCs/>
              </w:rPr>
              <w:t>Aug 2018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2D505AD7" w14:textId="1C3C1520" w:rsidR="007D3C8B" w:rsidRDefault="007D3C8B" w:rsidP="007D3C8B">
            <w:pPr>
              <w:keepNext/>
            </w:pPr>
            <w:r>
              <w:t xml:space="preserve">Introduction to the </w:t>
            </w:r>
            <w:proofErr w:type="spellStart"/>
            <w:r>
              <w:t>Tidyverse</w:t>
            </w:r>
            <w:proofErr w:type="spellEnd"/>
            <w:r>
              <w:t xml:space="preserve"> Course (basic programming)| </w:t>
            </w:r>
            <w:r w:rsidRPr="00BE6063">
              <w:t xml:space="preserve">Online </w:t>
            </w:r>
            <w:proofErr w:type="spellStart"/>
            <w:r w:rsidRPr="00BE6063">
              <w:t>Datacamp</w:t>
            </w:r>
            <w:proofErr w:type="spellEnd"/>
            <w:r w:rsidRPr="00BE6063">
              <w:t xml:space="preserve"> training</w:t>
            </w:r>
          </w:p>
        </w:tc>
      </w:tr>
    </w:tbl>
    <w:p w14:paraId="6B2AF3BA" w14:textId="77777777" w:rsidR="007B5117" w:rsidRDefault="007B5117" w:rsidP="007B5117">
      <w:pPr>
        <w:pStyle w:val="Heading1"/>
        <w:spacing w:before="240"/>
      </w:pPr>
      <w:r>
        <w:t>Extracurricular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7B5117" w14:paraId="490B2383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69D51C48" w14:textId="3068F282" w:rsidR="007B5117" w:rsidRDefault="007B5117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May 2019 – Oct 2022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2FAADDC9" w14:textId="77777777" w:rsidR="007B5117" w:rsidRDefault="007B5117" w:rsidP="00612022">
            <w:pPr>
              <w:keepNext/>
            </w:pPr>
            <w:r>
              <w:t>Ballroom and Latin competitive dancing</w:t>
            </w:r>
          </w:p>
        </w:tc>
      </w:tr>
      <w:tr w:rsidR="007B5117" w14:paraId="6F7282C6" w14:textId="77777777" w:rsidTr="00612022">
        <w:tc>
          <w:tcPr>
            <w:tcW w:w="2425" w:type="dxa"/>
          </w:tcPr>
          <w:p w14:paraId="4B5E3AF8" w14:textId="77777777" w:rsidR="007B5117" w:rsidRDefault="007B5117" w:rsidP="00612022">
            <w:pPr>
              <w:rPr>
                <w:b/>
                <w:bCs/>
              </w:rPr>
            </w:pPr>
          </w:p>
        </w:tc>
        <w:tc>
          <w:tcPr>
            <w:tcW w:w="6925" w:type="dxa"/>
          </w:tcPr>
          <w:p w14:paraId="790928E3" w14:textId="77777777" w:rsidR="007B5117" w:rsidRDefault="007B5117" w:rsidP="00612022">
            <w:pPr>
              <w:keepNext/>
            </w:pPr>
          </w:p>
        </w:tc>
      </w:tr>
      <w:tr w:rsidR="007B5117" w14:paraId="313081F0" w14:textId="77777777" w:rsidTr="00612022">
        <w:tc>
          <w:tcPr>
            <w:tcW w:w="2425" w:type="dxa"/>
            <w:tcBorders>
              <w:right w:val="single" w:sz="4" w:space="0" w:color="auto"/>
            </w:tcBorders>
          </w:tcPr>
          <w:p w14:paraId="170FDEF1" w14:textId="77777777" w:rsidR="007B5117" w:rsidRDefault="007B5117" w:rsidP="00612022">
            <w:pPr>
              <w:rPr>
                <w:b/>
                <w:bCs/>
              </w:rPr>
            </w:pPr>
            <w:r>
              <w:rPr>
                <w:b/>
                <w:bCs/>
              </w:rPr>
              <w:t>Jan 2015 – Dec 2018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14:paraId="56E88483" w14:textId="77777777" w:rsidR="007B5117" w:rsidRDefault="007B5117" w:rsidP="00612022">
            <w:pPr>
              <w:keepNext/>
            </w:pPr>
            <w:r>
              <w:t>Student Symphony orchestra (UPSO) | University of Pretoria</w:t>
            </w:r>
          </w:p>
        </w:tc>
      </w:tr>
    </w:tbl>
    <w:p w14:paraId="714E7D54" w14:textId="77777777" w:rsidR="007B5117" w:rsidRDefault="007B5117"/>
    <w:sectPr w:rsidR="007B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3C"/>
    <w:rsid w:val="0010033C"/>
    <w:rsid w:val="001F7741"/>
    <w:rsid w:val="003430C5"/>
    <w:rsid w:val="003A51AC"/>
    <w:rsid w:val="00482C6A"/>
    <w:rsid w:val="005A5CBB"/>
    <w:rsid w:val="006038A5"/>
    <w:rsid w:val="007278C2"/>
    <w:rsid w:val="007B4E9E"/>
    <w:rsid w:val="007B5117"/>
    <w:rsid w:val="007D3C8B"/>
    <w:rsid w:val="008941CF"/>
    <w:rsid w:val="00C654B1"/>
    <w:rsid w:val="00D63632"/>
    <w:rsid w:val="00E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8853"/>
  <w15:chartTrackingRefBased/>
  <w15:docId w15:val="{A3961719-9CE6-4DDC-8F94-148AFE04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C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33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3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10033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003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0033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table" w:styleId="TableGrid">
    <w:name w:val="Table Grid"/>
    <w:basedOn w:val="TableNormal"/>
    <w:uiPriority w:val="39"/>
    <w:rsid w:val="0010033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33C"/>
    <w:rPr>
      <w:rFonts w:eastAsiaTheme="minorEastAsia"/>
      <w:sz w:val="21"/>
      <w:szCs w:val="21"/>
    </w:rPr>
  </w:style>
  <w:style w:type="paragraph" w:customStyle="1" w:styleId="Default">
    <w:name w:val="Default"/>
    <w:rsid w:val="0010033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binet.up.ac.za/index.php/people-profile?profile=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Luki-Marie Scheepers</dc:creator>
  <cp:keywords/>
  <dc:description/>
  <cp:lastModifiedBy>Luki-Marie Scheepers</cp:lastModifiedBy>
  <cp:revision>4</cp:revision>
  <cp:lastPrinted>2023-01-06T15:39:00Z</cp:lastPrinted>
  <dcterms:created xsi:type="dcterms:W3CDTF">2023-09-28T07:30:00Z</dcterms:created>
  <dcterms:modified xsi:type="dcterms:W3CDTF">2023-09-28T07:49:00Z</dcterms:modified>
</cp:coreProperties>
</file>